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10A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5347BB6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2017</w:t>
      </w:r>
    </w:p>
    <w:p w14:paraId="01EC67F6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655CF52C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Calibri" w:hAnsi="Calibri" w:cs="Calibri"/>
          <w:sz w:val="28"/>
          <w:szCs w:val="28"/>
          <w:u w:val="single"/>
        </w:rPr>
        <w:t>Č</w:t>
      </w:r>
      <w:r w:rsidRPr="001715D9">
        <w:rPr>
          <w:rFonts w:ascii="Goudy Old Style" w:hAnsi="Goudy Old Style"/>
          <w:sz w:val="28"/>
          <w:szCs w:val="28"/>
          <w:u w:val="single"/>
        </w:rPr>
        <w:t>estn</w:t>
      </w:r>
      <w:r w:rsidRPr="001715D9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1715D9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1715D9">
        <w:rPr>
          <w:rFonts w:ascii="Calibri" w:hAnsi="Calibri" w:cs="Calibri"/>
          <w:sz w:val="28"/>
          <w:szCs w:val="28"/>
          <w:u w:val="single"/>
        </w:rPr>
        <w:t>č</w:t>
      </w:r>
      <w:r w:rsidRPr="001715D9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1715D9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1715D9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3A368AA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JÁNOS ZSIDÓ </w:t>
      </w:r>
    </w:p>
    <w:p w14:paraId="5972083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6B17D13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6217EEA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Prof. ILONA NÉMETH, DLA</w:t>
      </w:r>
    </w:p>
    <w:p w14:paraId="4B2AA78D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Ing. JOLÁN NÉMETH</w:t>
      </w:r>
    </w:p>
    <w:p w14:paraId="3E6A98E0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MUDr. VERONIKA BACULÁK </w:t>
      </w:r>
    </w:p>
    <w:p w14:paraId="1A779C4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79B1F2AD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3AB7D63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ANNAMÁRIA</w:t>
      </w:r>
      <w:r w:rsidRPr="00CF7288">
        <w:rPr>
          <w:rFonts w:ascii="Goudy Old Style" w:hAnsi="Goudy Old Style"/>
          <w:sz w:val="28"/>
          <w:szCs w:val="28"/>
        </w:rPr>
        <w:t xml:space="preserve"> </w:t>
      </w:r>
      <w:r w:rsidRPr="001A16F5">
        <w:rPr>
          <w:rFonts w:ascii="Goudy Old Style" w:hAnsi="Goudy Old Style"/>
          <w:sz w:val="28"/>
          <w:szCs w:val="28"/>
        </w:rPr>
        <w:t>SZABÓ</w:t>
      </w:r>
    </w:p>
    <w:p w14:paraId="39A240D1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09D7249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5336249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PhDr. MIKLÓS BUFLA </w:t>
      </w:r>
    </w:p>
    <w:p w14:paraId="5F27DA40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JUDr. JÓZSEF CSEH </w:t>
      </w:r>
    </w:p>
    <w:p w14:paraId="16ECB81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FUTBALOVÝ ODDIEL TJ DAC DUNAJSKÁ STREDA 1976/77</w:t>
      </w:r>
    </w:p>
    <w:p w14:paraId="125E56D2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8356651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43A31BD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JUDr. PhDr. </w:t>
      </w:r>
      <w:r>
        <w:rPr>
          <w:rFonts w:ascii="Goudy Old Style" w:hAnsi="Goudy Old Style"/>
          <w:sz w:val="28"/>
          <w:szCs w:val="28"/>
        </w:rPr>
        <w:t>LILLA GARAY</w:t>
      </w:r>
      <w:r w:rsidRPr="001A16F5">
        <w:rPr>
          <w:rFonts w:ascii="Goudy Old Style" w:hAnsi="Goudy Old Style"/>
          <w:sz w:val="28"/>
          <w:szCs w:val="28"/>
        </w:rPr>
        <w:t>, PhD.</w:t>
      </w:r>
    </w:p>
    <w:p w14:paraId="636F44C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ROLAND VÍMI </w:t>
      </w:r>
    </w:p>
    <w:p w14:paraId="3EAF031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B16D0BD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1552C9C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MÁRIA TÖRÖK </w:t>
      </w:r>
    </w:p>
    <w:p w14:paraId="24131548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B244406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4D72ACA" w14:textId="6E510EAB" w:rsidR="00DC6E57" w:rsidRPr="00E8652A" w:rsidRDefault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DANA KAPKOVÁ </w:t>
      </w:r>
      <w:bookmarkStart w:id="0" w:name="_GoBack"/>
      <w:bookmarkEnd w:id="0"/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0946BD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2021-08-13T06:47:00Z</dcterms:modified>
</cp:coreProperties>
</file>