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E2" w:rsidRPr="000D7B23" w:rsidRDefault="006C44E2" w:rsidP="006C44E2">
      <w:pPr>
        <w:jc w:val="center"/>
        <w:outlineLvl w:val="0"/>
        <w:rPr>
          <w:b/>
          <w:sz w:val="28"/>
          <w:szCs w:val="28"/>
        </w:rPr>
      </w:pPr>
      <w:r w:rsidRPr="000D7B23">
        <w:rPr>
          <w:b/>
          <w:sz w:val="28"/>
          <w:szCs w:val="28"/>
        </w:rPr>
        <w:t>Z á s a d y</w:t>
      </w:r>
    </w:p>
    <w:p w:rsidR="006C44E2" w:rsidRPr="000D7B23" w:rsidRDefault="006C44E2" w:rsidP="006C44E2">
      <w:pPr>
        <w:jc w:val="center"/>
        <w:rPr>
          <w:b/>
        </w:rPr>
      </w:pPr>
      <w:r w:rsidRPr="000D7B23">
        <w:rPr>
          <w:b/>
        </w:rPr>
        <w:t>vydávania a používania Vernostnej karty Mesta Dunajská Streda</w:t>
      </w:r>
    </w:p>
    <w:p w:rsidR="006C44E2" w:rsidRPr="000D7B23" w:rsidRDefault="006C44E2" w:rsidP="006C44E2">
      <w:r w:rsidRPr="000D7B23">
        <w:rPr>
          <w:b/>
        </w:rPr>
        <w:tab/>
        <w:t xml:space="preserve">       </w:t>
      </w:r>
      <w:r w:rsidRPr="000D7B23">
        <w:rPr>
          <w:b/>
        </w:rPr>
        <w:tab/>
      </w:r>
      <w:r w:rsidRPr="000D7B23">
        <w:rPr>
          <w:b/>
        </w:rPr>
        <w:tab/>
      </w:r>
      <w:r w:rsidRPr="000D7B23">
        <w:rPr>
          <w:b/>
        </w:rPr>
        <w:tab/>
      </w:r>
      <w:r w:rsidRPr="000D7B23">
        <w:rPr>
          <w:b/>
        </w:rPr>
        <w:tab/>
        <w:t xml:space="preserve"> </w:t>
      </w:r>
      <w:r w:rsidRPr="000D7B23">
        <w:t>(ďalej len “Zásady“)</w:t>
      </w:r>
    </w:p>
    <w:p w:rsidR="006C44E2" w:rsidRDefault="006C44E2" w:rsidP="006C44E2">
      <w:pPr>
        <w:rPr>
          <w:b/>
        </w:rPr>
      </w:pPr>
      <w:r w:rsidRPr="000D7B23">
        <w:rPr>
          <w:b/>
        </w:rPr>
        <w:t xml:space="preserve"> </w:t>
      </w:r>
      <w:r w:rsidRPr="000D7B23">
        <w:rPr>
          <w:b/>
        </w:rPr>
        <w:tab/>
      </w:r>
      <w:r w:rsidRPr="000D7B23">
        <w:rPr>
          <w:b/>
        </w:rPr>
        <w:tab/>
      </w:r>
      <w:r w:rsidRPr="000D7B23">
        <w:rPr>
          <w:b/>
        </w:rPr>
        <w:tab/>
      </w:r>
      <w:r w:rsidRPr="000D7B23">
        <w:rPr>
          <w:b/>
        </w:rPr>
        <w:tab/>
      </w:r>
    </w:p>
    <w:p w:rsidR="006C44E2" w:rsidRPr="000D7B23" w:rsidRDefault="006C44E2" w:rsidP="006C44E2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7B23">
        <w:rPr>
          <w:b/>
        </w:rPr>
        <w:tab/>
      </w:r>
      <w:r w:rsidRPr="000D7B23">
        <w:rPr>
          <w:b/>
          <w:sz w:val="28"/>
          <w:szCs w:val="28"/>
        </w:rPr>
        <w:t xml:space="preserve">  (Úplne  znenie)</w:t>
      </w:r>
    </w:p>
    <w:p w:rsidR="006C44E2" w:rsidRDefault="006C44E2" w:rsidP="006C44E2">
      <w:pPr>
        <w:jc w:val="center"/>
        <w:rPr>
          <w:b/>
        </w:rPr>
      </w:pPr>
    </w:p>
    <w:p w:rsidR="00876A7F" w:rsidRDefault="00876A7F" w:rsidP="006C44E2">
      <w:pPr>
        <w:jc w:val="center"/>
        <w:rPr>
          <w:b/>
        </w:rPr>
      </w:pPr>
    </w:p>
    <w:p w:rsidR="006C44E2" w:rsidRPr="000D7B23" w:rsidRDefault="006C44E2" w:rsidP="006C44E2">
      <w:pPr>
        <w:jc w:val="center"/>
        <w:rPr>
          <w:b/>
        </w:rPr>
      </w:pPr>
    </w:p>
    <w:p w:rsidR="006C44E2" w:rsidRPr="000D7B23" w:rsidRDefault="006C44E2" w:rsidP="006C44E2">
      <w:pPr>
        <w:jc w:val="center"/>
        <w:rPr>
          <w:b/>
        </w:rPr>
      </w:pPr>
      <w:r w:rsidRPr="000D7B23">
        <w:rPr>
          <w:b/>
        </w:rPr>
        <w:t>Čl. I.</w:t>
      </w:r>
    </w:p>
    <w:p w:rsidR="006C44E2" w:rsidRPr="000D7B23" w:rsidRDefault="006C44E2" w:rsidP="006C44E2">
      <w:pPr>
        <w:jc w:val="center"/>
        <w:rPr>
          <w:b/>
        </w:rPr>
      </w:pPr>
    </w:p>
    <w:p w:rsidR="006C44E2" w:rsidRPr="000D7B23" w:rsidRDefault="006C44E2" w:rsidP="006C44E2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both"/>
      </w:pPr>
      <w:r w:rsidRPr="000D7B23">
        <w:t>Tieto Zásady upravujú podmienky vydávania a používania Vernostnej karty mesta Dunajská Streda (ďalej len „vernostná karta“).</w:t>
      </w:r>
    </w:p>
    <w:p w:rsidR="006C44E2" w:rsidRPr="000D7B23" w:rsidRDefault="006C44E2" w:rsidP="006C44E2">
      <w:pPr>
        <w:tabs>
          <w:tab w:val="num" w:pos="-426"/>
        </w:tabs>
        <w:ind w:left="284" w:hanging="284"/>
        <w:jc w:val="both"/>
      </w:pPr>
      <w:r w:rsidRPr="000D7B23">
        <w:t>2.  Mesto Dunajská Streda vydáva vernostnú kartu za účelom motivácie občanov k platobnej disciplíne vo veciach daňových, správnych, občiansko-právnych veciach, ako aj k dodržiavaniu zákonov, všeobecne záväzných nariadení mesta Dunajská Streda a správania sa občanov v oblasti ochrany životného prostredia, čistoty, poriadku a medziľudských vzťahov na území mesta Dunajská Streda.</w:t>
      </w:r>
    </w:p>
    <w:p w:rsidR="006C44E2" w:rsidRDefault="006C44E2" w:rsidP="006C44E2">
      <w:pPr>
        <w:tabs>
          <w:tab w:val="num" w:pos="360"/>
        </w:tabs>
        <w:jc w:val="both"/>
      </w:pPr>
      <w:r w:rsidRPr="000D7B23">
        <w:t xml:space="preserve"> </w:t>
      </w:r>
    </w:p>
    <w:p w:rsidR="006C44E2" w:rsidRPr="000D7B23" w:rsidRDefault="006C44E2" w:rsidP="006C44E2">
      <w:pPr>
        <w:tabs>
          <w:tab w:val="num" w:pos="360"/>
        </w:tabs>
        <w:jc w:val="both"/>
      </w:pPr>
    </w:p>
    <w:p w:rsidR="006C44E2" w:rsidRPr="000D7B23" w:rsidRDefault="006C44E2" w:rsidP="006C44E2">
      <w:pPr>
        <w:jc w:val="center"/>
        <w:rPr>
          <w:b/>
        </w:rPr>
      </w:pPr>
      <w:r w:rsidRPr="000D7B23">
        <w:rPr>
          <w:b/>
        </w:rPr>
        <w:t>Čl. II.</w:t>
      </w:r>
    </w:p>
    <w:p w:rsidR="006C44E2" w:rsidRPr="000D7B23" w:rsidRDefault="006C44E2" w:rsidP="006C44E2">
      <w:pPr>
        <w:jc w:val="both"/>
        <w:rPr>
          <w:b/>
        </w:rPr>
      </w:pPr>
    </w:p>
    <w:p w:rsidR="006C44E2" w:rsidRPr="000D7B23" w:rsidRDefault="006C44E2" w:rsidP="006C44E2">
      <w:pPr>
        <w:ind w:left="284" w:hanging="284"/>
        <w:jc w:val="both"/>
      </w:pPr>
      <w:r w:rsidRPr="000D7B23">
        <w:t xml:space="preserve">1. Na vydanie vernostnej karty má nárok fyzická osoba, ktorá je plnoletá, </w:t>
      </w:r>
    </w:p>
    <w:p w:rsidR="006C44E2" w:rsidRPr="000D7B23" w:rsidRDefault="006C44E2" w:rsidP="006C44E2">
      <w:pPr>
        <w:ind w:left="284" w:hanging="284"/>
        <w:jc w:val="both"/>
      </w:pPr>
      <w:r w:rsidRPr="000D7B23">
        <w:t xml:space="preserve">     a) nebola pozbavená spôsobilosti na právne úkony, resp. jej spôsobilosť nebola obmedzená, </w:t>
      </w:r>
    </w:p>
    <w:p w:rsidR="006C44E2" w:rsidRPr="000D7B23" w:rsidRDefault="006C44E2" w:rsidP="006C44E2">
      <w:pPr>
        <w:ind w:left="284" w:hanging="284"/>
        <w:jc w:val="both"/>
      </w:pPr>
      <w:r w:rsidRPr="000D7B23">
        <w:t xml:space="preserve">     b) a má trvalý pobyt na území m</w:t>
      </w:r>
      <w:r>
        <w:t>esta Dunajská Streda, a ku dňu 31.12.2011</w:t>
      </w:r>
      <w:r w:rsidRPr="000D7B23">
        <w:t xml:space="preserve"> a v ďalších rokoch v období aspoň 12 mesiacov pred dňom 30.11. roka predchádzajúceho roka na ktorý sa vernostná karta vydáva, bola prihlásená k trvalému pobytu v meste Dunajská Streda,  </w:t>
      </w:r>
    </w:p>
    <w:p w:rsidR="006C44E2" w:rsidRPr="000D7B23" w:rsidRDefault="006C44E2" w:rsidP="006C44E2">
      <w:pPr>
        <w:ind w:left="284"/>
        <w:jc w:val="both"/>
      </w:pPr>
      <w:r w:rsidRPr="000D7B23">
        <w:t>c) je  poplatníkom miestneho poplatku za komunálny a drobný stavebný odpad na území mesta Dunajská Streda a nie je oslobodená od platenia tohto poplatku,</w:t>
      </w:r>
    </w:p>
    <w:p w:rsidR="006C44E2" w:rsidRPr="000D7B23" w:rsidRDefault="006C44E2" w:rsidP="006C44E2">
      <w:pPr>
        <w:ind w:left="284" w:hanging="284"/>
        <w:jc w:val="both"/>
      </w:pPr>
      <w:r w:rsidRPr="000D7B23">
        <w:tab/>
        <w:t>d) spĺňa ďalšie podmienky uvedené v týchto Zásadách.</w:t>
      </w:r>
    </w:p>
    <w:p w:rsidR="006C44E2" w:rsidRPr="000D7B23" w:rsidRDefault="006C44E2" w:rsidP="006C44E2">
      <w:pPr>
        <w:ind w:left="284" w:hanging="284"/>
        <w:jc w:val="both"/>
      </w:pPr>
      <w:r w:rsidRPr="000D7B23">
        <w:t xml:space="preserve">2. Na vydanie vernostnej karty má okrem fyzickej osoby uvedenej v bode 1. týchto Zásad nárok aj </w:t>
      </w:r>
    </w:p>
    <w:p w:rsidR="006C44E2" w:rsidRPr="000D7B23" w:rsidRDefault="006C44E2" w:rsidP="006C44E2">
      <w:pPr>
        <w:ind w:left="284" w:hanging="284"/>
        <w:jc w:val="both"/>
      </w:pPr>
      <w:r w:rsidRPr="000D7B23">
        <w:t xml:space="preserve">     a) fyzická osoba spĺňajúca podmienky uvedené v bode 1. týchto Zásad, okrem podmienky trvalého pobytu v meste, ak je podnikateľom podľa zákona NR SR č. 455/1991 Zb. o živnostenskom podnikaní v znení neskorších predpisov, alebo má slobodné povolanie podľa osobitných zákonov za predpokladu, že je poplatníkom miestneho poplatku za komunálny a drobný stavebný odpad na území Mesta Dunajská Streda</w:t>
      </w:r>
    </w:p>
    <w:p w:rsidR="006C44E2" w:rsidRPr="000D7B23" w:rsidRDefault="006C44E2" w:rsidP="006C44E2">
      <w:pPr>
        <w:ind w:left="284" w:hanging="284"/>
        <w:jc w:val="both"/>
      </w:pPr>
      <w:r w:rsidRPr="000D7B23">
        <w:tab/>
        <w:t>b) právnická osoba zapísaná v obchodnom registri, ktorá má  na území mesta Dunajská Streda sídlo alebo stálu prevádzkareň za predpokladu, že je poplatníkom miestneho poplatku za komunálny a drobný stavebný odpad na území Mesta Dunajská Streda</w:t>
      </w:r>
    </w:p>
    <w:p w:rsidR="006C44E2" w:rsidRPr="000D7B23" w:rsidRDefault="006C44E2" w:rsidP="006C44E2">
      <w:pPr>
        <w:jc w:val="both"/>
      </w:pPr>
      <w:r w:rsidRPr="000D7B23">
        <w:t xml:space="preserve">3. Na vydanie vernostnej karty nemá nárok občan, ktorý nemá trvalý pobyt v budove alebo jej  </w:t>
      </w:r>
    </w:p>
    <w:p w:rsidR="006C44E2" w:rsidRPr="000D7B23" w:rsidRDefault="006C44E2" w:rsidP="006C44E2">
      <w:pPr>
        <w:jc w:val="both"/>
      </w:pPr>
      <w:r w:rsidRPr="000D7B23">
        <w:t xml:space="preserve">    časti, ktorá je označená súpisným číslom alebo súpisným a orientačným číslom a je určená </w:t>
      </w:r>
    </w:p>
    <w:p w:rsidR="006C44E2" w:rsidRPr="000D7B23" w:rsidRDefault="006C44E2" w:rsidP="006C44E2">
      <w:pPr>
        <w:jc w:val="both"/>
      </w:pPr>
      <w:r w:rsidRPr="000D7B23">
        <w:t xml:space="preserve">    na bývanie, ubytovanie, alebo na individuálnu rekreáciu. Za časť budovy sa považuje aj </w:t>
      </w:r>
    </w:p>
    <w:p w:rsidR="00630323" w:rsidRDefault="006C44E2" w:rsidP="00630323">
      <w:pPr>
        <w:jc w:val="both"/>
      </w:pPr>
      <w:r w:rsidRPr="000D7B23">
        <w:lastRenderedPageBreak/>
        <w:t xml:space="preserve">    byt.</w:t>
      </w:r>
    </w:p>
    <w:p w:rsidR="00630323" w:rsidRPr="000D7B23" w:rsidRDefault="00630323" w:rsidP="00630323">
      <w:pPr>
        <w:ind w:left="284" w:hanging="284"/>
        <w:jc w:val="both"/>
      </w:pPr>
      <w:r>
        <w:t xml:space="preserve">4. </w:t>
      </w:r>
      <w:r w:rsidRPr="000D7B23">
        <w:t>Mesto vydá vernostnú kartu fyzickej osobe uvedenej v bodoch 1. a 2. pí</w:t>
      </w:r>
      <w:r>
        <w:t>sm. a) týchto Zásad na obdobie 5 rokov,</w:t>
      </w:r>
      <w:r w:rsidRPr="000D7B23">
        <w:rPr>
          <w:bCs w:val="0"/>
        </w:rPr>
        <w:t xml:space="preserve"> </w:t>
      </w:r>
      <w:r>
        <w:rPr>
          <w:bCs w:val="0"/>
        </w:rPr>
        <w:t xml:space="preserve">ak </w:t>
      </w:r>
      <w:r w:rsidRPr="000D7B23">
        <w:rPr>
          <w:bCs w:val="0"/>
        </w:rPr>
        <w:t>v období 12 mesiacov pred dňom 30.11. predchádzajúceho roka nemala voči mestu Dunajská Streda žiadne nedoplatky.</w:t>
      </w:r>
      <w:r w:rsidRPr="000D7B23">
        <w:t xml:space="preserve"> </w:t>
      </w:r>
    </w:p>
    <w:p w:rsidR="00630323" w:rsidRPr="000D7B23" w:rsidRDefault="00630323" w:rsidP="00630323">
      <w:pPr>
        <w:ind w:left="284" w:hanging="284"/>
        <w:jc w:val="both"/>
        <w:rPr>
          <w:bCs w:val="0"/>
        </w:rPr>
      </w:pPr>
      <w:r>
        <w:t xml:space="preserve">5. </w:t>
      </w:r>
      <w:r w:rsidRPr="000D7B23">
        <w:t>Mesto vydá vernostnú kartu právnickej osobe uvedenej v bode 2. pí</w:t>
      </w:r>
      <w:r>
        <w:t>sm. b) týchto Zásad na obdobie 5</w:t>
      </w:r>
      <w:r w:rsidRPr="000D7B23">
        <w:t xml:space="preserve"> rokov, ak </w:t>
      </w:r>
      <w:r w:rsidRPr="000D7B23">
        <w:rPr>
          <w:bCs w:val="0"/>
        </w:rPr>
        <w:t>v období 12 mesiacov pred dňom 30.11. predchádzajúceho roka nemala voči mestu Dunajská Streda žiadne nedoplatky</w:t>
      </w:r>
    </w:p>
    <w:p w:rsidR="00630323" w:rsidRPr="000D7B23" w:rsidRDefault="00630323" w:rsidP="00630323">
      <w:pPr>
        <w:ind w:left="284" w:hanging="284"/>
        <w:jc w:val="both"/>
      </w:pPr>
      <w:r>
        <w:t xml:space="preserve">6. </w:t>
      </w:r>
      <w:r w:rsidRPr="000D7B23">
        <w:t>Vernostná ka</w:t>
      </w:r>
      <w:r>
        <w:t>rta, ktorá bola vydaná na dobu 5</w:t>
      </w:r>
      <w:r w:rsidRPr="000D7B23">
        <w:t xml:space="preserve"> rokov stráca platnosť na daný kalendárny rok, ak držiteľ vernostnej karty v bezprostrednom  predchádzajúcom kalendárnom roku</w:t>
      </w:r>
      <w:r>
        <w:t>,</w:t>
      </w:r>
      <w:r w:rsidRPr="000D7B23">
        <w:t xml:space="preserve"> neuhradil mestu Dunajská Streda do 30.11. miestne dane, poplatky a nájomné.</w:t>
      </w:r>
    </w:p>
    <w:p w:rsidR="00630323" w:rsidRDefault="00630323" w:rsidP="00630323">
      <w:pPr>
        <w:ind w:left="284" w:hanging="284"/>
        <w:jc w:val="both"/>
      </w:pPr>
      <w:r w:rsidRPr="000D7B23">
        <w:t>7. V prípade, ak držiteľ verno</w:t>
      </w:r>
      <w:r>
        <w:t>stnej karty vydanej na obdobie 5</w:t>
      </w:r>
      <w:r w:rsidRPr="000D7B23">
        <w:t xml:space="preserve"> rokov, v predchádzajúcom roku, v ktorom jeho vernostná karta nebola platná, ale sp</w:t>
      </w:r>
      <w:r>
        <w:t>ĺň</w:t>
      </w:r>
      <w:r w:rsidRPr="000D7B23">
        <w:t>a podmienky na vydanie vernostnej karty v nasledujúcom kalendárnom roku, platnosť jeho vernostnej karty sa obnoví.</w:t>
      </w:r>
    </w:p>
    <w:p w:rsidR="006C44E2" w:rsidRPr="000D7B23" w:rsidRDefault="006C44E2" w:rsidP="00630323">
      <w:pPr>
        <w:ind w:left="284" w:hanging="284"/>
        <w:jc w:val="both"/>
      </w:pPr>
      <w:r w:rsidRPr="000D7B23">
        <w:t>8. Nedoplatkami sú  platby, ktoré neboli uhradené mestu v lehote ich splatnosti v plnej výške. Nedoplatok alebo iná platba sa považuje za uhradenú zaplatením do pokladne Mestského úradu v Dunajskej Strede, alebo pripísaním na bežný účet mesta Dunajská Streda.</w:t>
      </w:r>
    </w:p>
    <w:p w:rsidR="006C44E2" w:rsidRPr="000D7B23" w:rsidRDefault="006C44E2" w:rsidP="006C44E2">
      <w:pPr>
        <w:ind w:left="284" w:hanging="284"/>
        <w:jc w:val="both"/>
      </w:pPr>
      <w:r w:rsidRPr="000D7B23">
        <w:t>9. Fyzická osoba uvedená v bodoch 1. a 2. písm. a) týchto Zásad nemala nedoplatok, ak zaplatila mestu Dunajská Streda aj za osoby žijúce s ňou v spoločnej domácnosti plnú výšku jednotlivých splátok v termíne ich splatnosti na:</w:t>
      </w:r>
    </w:p>
    <w:p w:rsidR="006C44E2" w:rsidRPr="000D7B23" w:rsidRDefault="006C44E2" w:rsidP="006C44E2">
      <w:pPr>
        <w:ind w:left="284"/>
        <w:jc w:val="both"/>
      </w:pPr>
      <w:r w:rsidRPr="000D7B23">
        <w:t>a) nájomnom za užívanie bytu a iného nehnuteľného a hnuteľného majetku vo vlastníctve mesta</w:t>
      </w:r>
    </w:p>
    <w:p w:rsidR="006C44E2" w:rsidRPr="000D7B23" w:rsidRDefault="006C44E2" w:rsidP="006C44E2">
      <w:pPr>
        <w:ind w:left="284"/>
        <w:jc w:val="both"/>
      </w:pPr>
      <w:r w:rsidRPr="000D7B23">
        <w:t>b) dani z nehnuteľností</w:t>
      </w:r>
    </w:p>
    <w:p w:rsidR="006C44E2" w:rsidRPr="000D7B23" w:rsidRDefault="006C44E2" w:rsidP="006C44E2">
      <w:pPr>
        <w:ind w:left="284"/>
        <w:jc w:val="both"/>
      </w:pPr>
      <w:r w:rsidRPr="000D7B23">
        <w:t>c) poplatku za odvoz komunálneho a drobného stavebného odpadu</w:t>
      </w:r>
    </w:p>
    <w:p w:rsidR="006C44E2" w:rsidRPr="000D7B23" w:rsidRDefault="006C44E2" w:rsidP="006C44E2">
      <w:pPr>
        <w:ind w:left="284"/>
        <w:jc w:val="both"/>
      </w:pPr>
      <w:r w:rsidRPr="000D7B23">
        <w:t>d) dani zo psa</w:t>
      </w:r>
    </w:p>
    <w:p w:rsidR="006C44E2" w:rsidRPr="000D7B23" w:rsidRDefault="006C44E2" w:rsidP="006C44E2">
      <w:pPr>
        <w:ind w:left="284"/>
        <w:jc w:val="both"/>
      </w:pPr>
      <w:r w:rsidRPr="000D7B23">
        <w:t>e) dani za užívanie verejného priestranstva</w:t>
      </w:r>
    </w:p>
    <w:p w:rsidR="006C44E2" w:rsidRPr="000D7B23" w:rsidRDefault="006C44E2" w:rsidP="006C44E2">
      <w:pPr>
        <w:ind w:left="284"/>
        <w:jc w:val="both"/>
      </w:pPr>
      <w:r w:rsidRPr="000D7B23">
        <w:t>f) dani za ubytovanie</w:t>
      </w:r>
    </w:p>
    <w:p w:rsidR="006C44E2" w:rsidRPr="000D7B23" w:rsidRDefault="006C44E2" w:rsidP="006C44E2">
      <w:pPr>
        <w:ind w:left="284"/>
        <w:jc w:val="both"/>
      </w:pPr>
      <w:r w:rsidRPr="000D7B23">
        <w:t>g) dani za predajné automaty</w:t>
      </w:r>
    </w:p>
    <w:p w:rsidR="006C44E2" w:rsidRPr="000D7B23" w:rsidRDefault="006C44E2" w:rsidP="006C44E2">
      <w:pPr>
        <w:ind w:left="284"/>
        <w:jc w:val="both"/>
      </w:pPr>
      <w:r w:rsidRPr="000D7B23">
        <w:t>h) dani za nevýherné hracie prístroje</w:t>
      </w:r>
    </w:p>
    <w:p w:rsidR="006C44E2" w:rsidRDefault="006C44E2" w:rsidP="006C44E2">
      <w:pPr>
        <w:jc w:val="both"/>
      </w:pPr>
      <w:r w:rsidRPr="000D7B23">
        <w:t xml:space="preserve">     i) pokutách</w:t>
      </w:r>
    </w:p>
    <w:p w:rsidR="006C44E2" w:rsidRDefault="006C44E2" w:rsidP="006C44E2">
      <w:pPr>
        <w:jc w:val="both"/>
      </w:pPr>
    </w:p>
    <w:p w:rsidR="00876A7F" w:rsidRPr="000D7B23" w:rsidRDefault="00876A7F" w:rsidP="006C44E2">
      <w:pPr>
        <w:jc w:val="both"/>
      </w:pPr>
    </w:p>
    <w:p w:rsidR="006C44E2" w:rsidRPr="000D7B23" w:rsidRDefault="006C44E2" w:rsidP="006C44E2">
      <w:pPr>
        <w:jc w:val="center"/>
        <w:rPr>
          <w:b/>
        </w:rPr>
      </w:pPr>
      <w:r w:rsidRPr="000D7B23">
        <w:rPr>
          <w:b/>
        </w:rPr>
        <w:t>Čl. III.</w:t>
      </w:r>
    </w:p>
    <w:p w:rsidR="006C44E2" w:rsidRPr="000D7B23" w:rsidRDefault="006C44E2" w:rsidP="006C44E2">
      <w:pPr>
        <w:jc w:val="both"/>
      </w:pP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t xml:space="preserve">Mesto Dunajská Streda vydá vernostnú kartu </w:t>
      </w:r>
    </w:p>
    <w:p w:rsidR="006C44E2" w:rsidRDefault="006C44E2" w:rsidP="006C44E2">
      <w:pPr>
        <w:numPr>
          <w:ilvl w:val="1"/>
          <w:numId w:val="2"/>
        </w:numPr>
        <w:spacing w:line="240" w:lineRule="auto"/>
        <w:jc w:val="both"/>
      </w:pPr>
      <w:r w:rsidRPr="000D7B23">
        <w:t>fyzickej osobe spĺňajúcej podmienky uvedené v týchto Zásadách bez žia</w:t>
      </w:r>
      <w:r>
        <w:t>dosti, s výnimkou fyzickej osoby, ktorá uhradila svoje nedoplatky v období od 16.11.2011 do 31.12.2011, ktorá o vydanie vernostnej karty musí požiadať.</w:t>
      </w:r>
    </w:p>
    <w:p w:rsidR="006C44E2" w:rsidRPr="000D7B23" w:rsidRDefault="006C44E2" w:rsidP="006C44E2">
      <w:pPr>
        <w:numPr>
          <w:ilvl w:val="1"/>
          <w:numId w:val="2"/>
        </w:numPr>
        <w:spacing w:line="240" w:lineRule="auto"/>
        <w:jc w:val="both"/>
      </w:pPr>
      <w:r w:rsidRPr="000D7B23">
        <w:t>fyzickej osobe</w:t>
      </w:r>
      <w:r>
        <w:t xml:space="preserve"> </w:t>
      </w:r>
      <w:r w:rsidRPr="000D7B23">
        <w:t>-</w:t>
      </w:r>
      <w:r>
        <w:t xml:space="preserve"> </w:t>
      </w:r>
      <w:r w:rsidRPr="000D7B23">
        <w:t>podnikateľovi a právnickej osobe spĺňajúcej podmienky uvedené v týchto Zásadách na základe písomnej žiadosti.</w:t>
      </w: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t>Ak fyzická osoba inak spĺňajúca podmienky na vydanie vernostnej karty, neobdrží vernostnú kartu z akéhokoľvek dôvodu, musí písomne požiadať o vydanie vernostnej karty na predtlačenom formulári.</w:t>
      </w: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lastRenderedPageBreak/>
        <w:t>Fyzická osoba</w:t>
      </w:r>
      <w:r>
        <w:t xml:space="preserve"> </w:t>
      </w:r>
      <w:r w:rsidRPr="000D7B23">
        <w:t>-</w:t>
      </w:r>
      <w:r>
        <w:t xml:space="preserve"> </w:t>
      </w:r>
      <w:r w:rsidRPr="000D7B23">
        <w:t>podnikateľ a právnická osoba, ktorá má na území mesta v nájme nehnuteľnosť, k žiadosti o vydanie vernostnej karty predloží fotokópiu nájomnej zmluvy a zároveň  k nahliadnutiu aj originál nájomnej zmluvy.</w:t>
      </w: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t>Vernostná karta vydaná na príslušný kalendárny rok je platná do 31. januára nasledujúceho kalendárneho roka.</w:t>
      </w: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t>Vernostná karta platí spolu s občianskym preukazom, okrem osôb do 14 rokov.</w:t>
      </w: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t>Vernostnú kartu vydanú pre fyzickú osobu môžu použiť fyzické osoby uvedené na vernostnej karte spoločne, alebo jednotlivo.</w:t>
      </w: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t>Vydanie prvej vernostnej karty je bezplatné. Za vydanie náhradnej vernostnej karty za zničenú, poškodenú, stratenú a odcudzenú vernostnú kartu sa platí správny poplatok vo výške 3 € (slovom: tri eur). Náhradná vernostná karta sa vydáva pri predložení občianskeho preukazu fyzickej osoby a v prípade poškodenej vernostnej karty je potrebné odovzdať aj poškodenú vernostnú kartu.</w:t>
      </w:r>
    </w:p>
    <w:p w:rsidR="006C44E2" w:rsidRPr="000D7B23" w:rsidRDefault="006C44E2" w:rsidP="006C44E2">
      <w:pPr>
        <w:numPr>
          <w:ilvl w:val="0"/>
          <w:numId w:val="2"/>
        </w:numPr>
        <w:spacing w:line="240" w:lineRule="auto"/>
        <w:jc w:val="both"/>
      </w:pPr>
      <w:r w:rsidRPr="000D7B23">
        <w:t>V prípade vydania náhradnej vernostnej karty podľa bodu 7. tohto článku Zásad, stráca platnosť pôvodná vernostná karta s uvedeným poradovým číslom. O zániku platnosti pôvodnej vernostnej karty mestský úrad informuje inštitúcie a zariadenia, ktoré vernostné karty prijímajú v lehote 15 dní od vydania náhradnej vernostnej karty.</w:t>
      </w:r>
    </w:p>
    <w:p w:rsidR="006C44E2" w:rsidRDefault="006C44E2" w:rsidP="006C44E2">
      <w:pPr>
        <w:jc w:val="both"/>
      </w:pPr>
    </w:p>
    <w:p w:rsidR="006C44E2" w:rsidRPr="000D7B23" w:rsidRDefault="006C44E2" w:rsidP="006C44E2">
      <w:pPr>
        <w:jc w:val="both"/>
      </w:pPr>
    </w:p>
    <w:p w:rsidR="006C44E2" w:rsidRPr="000D7B23" w:rsidRDefault="006C44E2" w:rsidP="006C44E2">
      <w:pPr>
        <w:jc w:val="center"/>
        <w:rPr>
          <w:b/>
        </w:rPr>
      </w:pPr>
      <w:r w:rsidRPr="000D7B23">
        <w:rPr>
          <w:b/>
        </w:rPr>
        <w:t>Čl. IV.</w:t>
      </w:r>
    </w:p>
    <w:p w:rsidR="006C44E2" w:rsidRPr="000D7B23" w:rsidRDefault="006C44E2" w:rsidP="006C44E2">
      <w:pPr>
        <w:jc w:val="both"/>
      </w:pPr>
    </w:p>
    <w:p w:rsidR="006C44E2" w:rsidRPr="000D7B23" w:rsidRDefault="006C44E2" w:rsidP="006C44E2">
      <w:pPr>
        <w:ind w:left="284" w:hanging="284"/>
        <w:jc w:val="both"/>
      </w:pPr>
      <w:r w:rsidRPr="000D7B23">
        <w:t>1. Vernostná karta okrem náležitostí, ako názov a erb mesta Dunajská Streda, označenie „VERNOSTNÁ KARTA – HŰSÉGKÁRTYA“, holog</w:t>
      </w:r>
      <w:r w:rsidR="00C373AD">
        <w:t>ram, poradové číslo, označenie 5</w:t>
      </w:r>
      <w:r w:rsidRPr="000D7B23">
        <w:t>-ročného obdobia, na ktoré sa vydáva,  rok platnosti, čiarový kód, obsahuje</w:t>
      </w:r>
    </w:p>
    <w:p w:rsidR="006C44E2" w:rsidRPr="000D7B23" w:rsidRDefault="006C44E2" w:rsidP="006C44E2">
      <w:pPr>
        <w:ind w:firstLine="284"/>
        <w:jc w:val="both"/>
      </w:pPr>
      <w:r w:rsidRPr="000D7B23">
        <w:t>a)  pre fyzickú osobu :</w:t>
      </w:r>
    </w:p>
    <w:p w:rsidR="006C44E2" w:rsidRPr="000D7B23" w:rsidRDefault="006C44E2" w:rsidP="006C44E2">
      <w:pPr>
        <w:ind w:firstLine="284"/>
        <w:jc w:val="both"/>
      </w:pPr>
      <w:r w:rsidRPr="000D7B23">
        <w:t xml:space="preserve">     - meno, priezvisko a dátum narodenia fyzickej osoby,</w:t>
      </w:r>
    </w:p>
    <w:p w:rsidR="006C44E2" w:rsidRPr="000D7B23" w:rsidRDefault="006C44E2" w:rsidP="006C44E2">
      <w:pPr>
        <w:ind w:left="567"/>
        <w:jc w:val="both"/>
      </w:pPr>
      <w:r w:rsidRPr="000D7B23">
        <w:t>- meno, priezvisko a dátum narodenia maloletých detí fyzickej osoby,</w:t>
      </w:r>
    </w:p>
    <w:p w:rsidR="006C44E2" w:rsidRPr="000D7B23" w:rsidRDefault="006C44E2" w:rsidP="006C44E2">
      <w:pPr>
        <w:ind w:left="567"/>
        <w:jc w:val="both"/>
      </w:pPr>
      <w:r w:rsidRPr="000D7B23">
        <w:t>- úplnú adresu trvalého bydliska fyzickej osoby;</w:t>
      </w:r>
    </w:p>
    <w:p w:rsidR="006C44E2" w:rsidRPr="000D7B23" w:rsidRDefault="006C44E2" w:rsidP="006C44E2">
      <w:pPr>
        <w:ind w:firstLine="284"/>
        <w:jc w:val="both"/>
      </w:pPr>
      <w:r w:rsidRPr="000D7B23">
        <w:t>b) pre fyzickú osobu – podnikateľa:</w:t>
      </w:r>
    </w:p>
    <w:p w:rsidR="006C44E2" w:rsidRPr="000D7B23" w:rsidRDefault="006C44E2" w:rsidP="006C44E2">
      <w:pPr>
        <w:ind w:firstLine="284"/>
        <w:jc w:val="both"/>
      </w:pPr>
      <w:r w:rsidRPr="000D7B23">
        <w:t xml:space="preserve">    -  obchodný názov</w:t>
      </w:r>
      <w:r w:rsidRPr="000D7B23">
        <w:tab/>
      </w:r>
    </w:p>
    <w:p w:rsidR="006C44E2" w:rsidRPr="000D7B23" w:rsidRDefault="006C44E2" w:rsidP="006C44E2">
      <w:pPr>
        <w:ind w:left="567"/>
        <w:jc w:val="both"/>
      </w:pPr>
      <w:r w:rsidRPr="000D7B23">
        <w:t xml:space="preserve">- meno, priezvisko, dátum narodenia fyzickej osoby, </w:t>
      </w:r>
    </w:p>
    <w:p w:rsidR="006C44E2" w:rsidRPr="000D7B23" w:rsidRDefault="006C44E2" w:rsidP="006C44E2">
      <w:pPr>
        <w:ind w:left="567"/>
        <w:jc w:val="both"/>
      </w:pPr>
      <w:r w:rsidRPr="000D7B23">
        <w:t xml:space="preserve">- IČO fyzickej osoby- podnikateľa, </w:t>
      </w:r>
    </w:p>
    <w:p w:rsidR="006C44E2" w:rsidRPr="000D7B23" w:rsidRDefault="006C44E2" w:rsidP="006C44E2">
      <w:pPr>
        <w:ind w:left="567"/>
        <w:jc w:val="both"/>
      </w:pPr>
      <w:r w:rsidRPr="000D7B23">
        <w:t>- meno, priezvisko a dátum narodenia maloletých detí fyzickej osoby,</w:t>
      </w:r>
    </w:p>
    <w:p w:rsidR="006C44E2" w:rsidRPr="000D7B23" w:rsidRDefault="006C44E2" w:rsidP="006C44E2">
      <w:pPr>
        <w:ind w:left="567"/>
        <w:jc w:val="both"/>
      </w:pPr>
      <w:r w:rsidRPr="000D7B23">
        <w:t>- úplnú adresu trvalého bydliska fyzickej osoby,</w:t>
      </w:r>
    </w:p>
    <w:p w:rsidR="006C44E2" w:rsidRPr="000D7B23" w:rsidRDefault="006C44E2" w:rsidP="006C44E2">
      <w:pPr>
        <w:ind w:left="709" w:hanging="142"/>
        <w:jc w:val="both"/>
        <w:rPr>
          <w:spacing w:val="-4"/>
        </w:rPr>
      </w:pPr>
      <w:r w:rsidRPr="000D7B23">
        <w:rPr>
          <w:spacing w:val="-4"/>
        </w:rPr>
        <w:t>- úplnú adresu miesta podnikania fyzickej osoby, ak je odlišná od adresy jej trvalého pobytu.</w:t>
      </w:r>
    </w:p>
    <w:p w:rsidR="006C44E2" w:rsidRPr="000D7B23" w:rsidRDefault="006C44E2" w:rsidP="006C44E2">
      <w:pPr>
        <w:jc w:val="both"/>
        <w:rPr>
          <w:spacing w:val="-4"/>
        </w:rPr>
      </w:pPr>
      <w:r w:rsidRPr="000D7B23">
        <w:rPr>
          <w:spacing w:val="-4"/>
        </w:rPr>
        <w:t xml:space="preserve">   c) pre právnickú osobu</w:t>
      </w:r>
      <w:r w:rsidRPr="000D7B23">
        <w:rPr>
          <w:spacing w:val="-4"/>
        </w:rPr>
        <w:tab/>
      </w:r>
    </w:p>
    <w:p w:rsidR="006C44E2" w:rsidRPr="000D7B23" w:rsidRDefault="006C44E2" w:rsidP="006C44E2">
      <w:pPr>
        <w:jc w:val="both"/>
        <w:rPr>
          <w:spacing w:val="-4"/>
        </w:rPr>
      </w:pPr>
      <w:r w:rsidRPr="000D7B23">
        <w:rPr>
          <w:spacing w:val="-4"/>
        </w:rPr>
        <w:t xml:space="preserve">         - názov a sídlo právnickej osoby</w:t>
      </w:r>
    </w:p>
    <w:p w:rsidR="006C44E2" w:rsidRPr="000D7B23" w:rsidRDefault="006C44E2" w:rsidP="006C44E2">
      <w:pPr>
        <w:jc w:val="both"/>
        <w:rPr>
          <w:spacing w:val="-4"/>
        </w:rPr>
      </w:pPr>
      <w:r w:rsidRPr="000D7B23">
        <w:rPr>
          <w:spacing w:val="-4"/>
        </w:rPr>
        <w:t xml:space="preserve">         - IČO právnickej osoby</w:t>
      </w:r>
    </w:p>
    <w:p w:rsidR="006C44E2" w:rsidRPr="000D7B23" w:rsidRDefault="006C44E2" w:rsidP="006C44E2">
      <w:pPr>
        <w:jc w:val="both"/>
        <w:rPr>
          <w:spacing w:val="-4"/>
        </w:rPr>
      </w:pPr>
      <w:r w:rsidRPr="000D7B23">
        <w:rPr>
          <w:spacing w:val="-4"/>
        </w:rPr>
        <w:t xml:space="preserve">    2. Fyzickej osobe</w:t>
      </w:r>
      <w:r>
        <w:rPr>
          <w:spacing w:val="-4"/>
        </w:rPr>
        <w:t xml:space="preserve"> </w:t>
      </w:r>
      <w:r w:rsidRPr="000D7B23">
        <w:rPr>
          <w:spacing w:val="-4"/>
        </w:rPr>
        <w:t>-</w:t>
      </w:r>
      <w:r>
        <w:rPr>
          <w:spacing w:val="-4"/>
        </w:rPr>
        <w:t xml:space="preserve"> </w:t>
      </w:r>
      <w:r w:rsidRPr="000D7B23">
        <w:rPr>
          <w:spacing w:val="-4"/>
        </w:rPr>
        <w:t>podnikateľovi, ktorý  požiada o vydanie vernostnej karty a je už držiteľom vernostnej karty ako fyzická osoba, sa vydá vernostná karta iba v prípade, že vráti skôr vydanú vernostnú kartu.</w:t>
      </w:r>
    </w:p>
    <w:p w:rsidR="006C44E2" w:rsidRPr="000D7B23" w:rsidRDefault="006C44E2" w:rsidP="006C44E2">
      <w:pPr>
        <w:jc w:val="both"/>
        <w:rPr>
          <w:spacing w:val="-4"/>
        </w:rPr>
      </w:pPr>
      <w:r w:rsidRPr="000D7B23">
        <w:rPr>
          <w:spacing w:val="-4"/>
        </w:rPr>
        <w:t xml:space="preserve">     </w:t>
      </w:r>
    </w:p>
    <w:p w:rsidR="006C44E2" w:rsidRPr="000D7B23" w:rsidRDefault="006C44E2" w:rsidP="006C44E2">
      <w:pPr>
        <w:jc w:val="center"/>
        <w:rPr>
          <w:spacing w:val="-4"/>
        </w:rPr>
      </w:pPr>
      <w:r w:rsidRPr="000D7B23">
        <w:rPr>
          <w:b/>
        </w:rPr>
        <w:t>Čl. V.</w:t>
      </w:r>
    </w:p>
    <w:p w:rsidR="006C44E2" w:rsidRPr="000D7B23" w:rsidRDefault="006C44E2" w:rsidP="006C44E2">
      <w:pPr>
        <w:ind w:left="360"/>
      </w:pPr>
    </w:p>
    <w:p w:rsidR="006C44E2" w:rsidRPr="000D7B23" w:rsidRDefault="006C44E2" w:rsidP="006C44E2">
      <w:pPr>
        <w:ind w:left="284" w:firstLine="16"/>
        <w:jc w:val="both"/>
      </w:pPr>
      <w:r w:rsidRPr="000D7B23">
        <w:lastRenderedPageBreak/>
        <w:t>1. Držiteľ vernostnej karty , ktorým je fyzická osoba, fyzická osoba</w:t>
      </w:r>
      <w:r>
        <w:t xml:space="preserve"> </w:t>
      </w:r>
      <w:r w:rsidRPr="000D7B23">
        <w:t>- podnikateľ ,  má nárok na poskytnutie nasledovných zliav:</w:t>
      </w:r>
    </w:p>
    <w:p w:rsidR="006C44E2" w:rsidRPr="000D7B23" w:rsidRDefault="006C44E2" w:rsidP="006C44E2">
      <w:pPr>
        <w:ind w:left="567" w:hanging="283"/>
        <w:jc w:val="both"/>
      </w:pPr>
      <w:r w:rsidRPr="000D7B23">
        <w:t xml:space="preserve">a)  50 % zo vstupného na umelej ľadovej ploche Správy športových  zariadení </w:t>
      </w:r>
      <w:r>
        <w:t>pre deti od 6 do 18 rokov vrátane,</w:t>
      </w:r>
    </w:p>
    <w:p w:rsidR="006C44E2" w:rsidRPr="000D7B23" w:rsidRDefault="006C44E2" w:rsidP="006C44E2">
      <w:pPr>
        <w:ind w:left="567" w:hanging="283"/>
        <w:jc w:val="both"/>
      </w:pPr>
      <w:r w:rsidRPr="000D7B23">
        <w:t>b) 5 % zo vstupného na divadelné predstavenia organizované Mestským kultúrnym strediskom v Dunajskej Strede,</w:t>
      </w:r>
    </w:p>
    <w:p w:rsidR="006C44E2" w:rsidRPr="000D7B23" w:rsidRDefault="006C44E2" w:rsidP="006C44E2">
      <w:pPr>
        <w:ind w:left="567" w:hanging="283"/>
        <w:jc w:val="both"/>
      </w:pPr>
      <w:r w:rsidRPr="000D7B23">
        <w:t>c) 100 %  zo vstupného na voľno-časový program „Rodinné nedele“ organizovaný Mestským kultúrnym strediskom v Dunajskej Strede,</w:t>
      </w:r>
    </w:p>
    <w:p w:rsidR="006C44E2" w:rsidRPr="000D7B23" w:rsidRDefault="006C44E2" w:rsidP="006C44E2">
      <w:pPr>
        <w:ind w:left="567" w:hanging="283"/>
        <w:jc w:val="both"/>
      </w:pPr>
      <w:r w:rsidRPr="000D7B23">
        <w:t>d) 40 % zo vstupného na termálne kúpalisko, ktorého prevádzkovateľom je spoločnosť THERMALPARK DS, a.s. Dunajská Streda,</w:t>
      </w:r>
    </w:p>
    <w:p w:rsidR="006C44E2" w:rsidRPr="000D7B23" w:rsidRDefault="006C44E2" w:rsidP="006C44E2">
      <w:pPr>
        <w:ind w:left="567" w:hanging="283"/>
        <w:jc w:val="both"/>
      </w:pPr>
      <w:r w:rsidRPr="000D7B23">
        <w:t>e) 3,30 eur  mesačne z príspevku na čiastočnú úhradu nákladov za pobyt dieťaťa v materskej škole,</w:t>
      </w:r>
    </w:p>
    <w:p w:rsidR="006C44E2" w:rsidRPr="000D7B23" w:rsidRDefault="006C44E2" w:rsidP="006C44E2">
      <w:pPr>
        <w:ind w:left="567" w:hanging="283"/>
        <w:jc w:val="both"/>
      </w:pPr>
      <w:r w:rsidRPr="000D7B23">
        <w:t>f) 3 eur mesačne  z príspevku na čiastočnú úhradu nákladov za pobyt dieťaťa v školskom klube detí,</w:t>
      </w:r>
    </w:p>
    <w:p w:rsidR="006C44E2" w:rsidRPr="000D7B23" w:rsidRDefault="006C44E2" w:rsidP="006C44E2">
      <w:pPr>
        <w:ind w:left="567" w:hanging="283"/>
        <w:jc w:val="both"/>
      </w:pPr>
      <w:r w:rsidRPr="000D7B23">
        <w:t>g) 0,35 eur mesačne z  príspevku na čiastočnú úhradu nákladov v školskom zariadení Centrum voľného času na dieťa a 2 eur mesačne na dospelú osobu,</w:t>
      </w:r>
    </w:p>
    <w:p w:rsidR="006C44E2" w:rsidRPr="000D7B23" w:rsidRDefault="006C44E2" w:rsidP="006C44E2">
      <w:pPr>
        <w:ind w:left="567" w:hanging="283"/>
        <w:jc w:val="both"/>
      </w:pPr>
      <w:r w:rsidRPr="000D7B23">
        <w:t xml:space="preserve">h) </w:t>
      </w:r>
      <w:r w:rsidR="003C1C23">
        <w:t xml:space="preserve"> </w:t>
      </w:r>
      <w:r w:rsidRPr="000D7B23">
        <w:t>50 % z ceny ročnej a štvrťročnej parkovacej karty,</w:t>
      </w:r>
    </w:p>
    <w:p w:rsidR="006C44E2" w:rsidRPr="000D7B23" w:rsidRDefault="006C44E2" w:rsidP="006C44E2">
      <w:pPr>
        <w:ind w:left="567" w:hanging="283"/>
        <w:jc w:val="both"/>
      </w:pPr>
      <w:r w:rsidRPr="000D7B23">
        <w:t>i)</w:t>
      </w:r>
      <w:r w:rsidR="003C1C23">
        <w:t xml:space="preserve"> </w:t>
      </w:r>
      <w:r w:rsidRPr="000D7B23">
        <w:t xml:space="preserve">100 % z ceny parkovacej karty pre obyvateľov bývajúcich v zóne s plateným </w:t>
      </w:r>
      <w:r w:rsidR="003C1C23">
        <w:t xml:space="preserve"> </w:t>
      </w:r>
      <w:r w:rsidRPr="000D7B23">
        <w:t xml:space="preserve">parkovaním, </w:t>
      </w:r>
    </w:p>
    <w:p w:rsidR="006C44E2" w:rsidRPr="000D7B23" w:rsidRDefault="00DE4ED2" w:rsidP="003C1C23">
      <w:pPr>
        <w:ind w:left="567" w:hanging="281"/>
        <w:jc w:val="both"/>
      </w:pPr>
      <w:r>
        <w:t xml:space="preserve">j) </w:t>
      </w:r>
      <w:r w:rsidR="003C1C23">
        <w:rPr>
          <w:bCs w:val="0"/>
        </w:rPr>
        <w:t xml:space="preserve">0,25 eur pre cestujúcich bez zľavneného cestovného, 0,30 eur pre žiakov a študentov základných, stredných a vysokých škôl (najdlhšie však do dovŕšenia 26. roku veku), držiteľov preukazu ŤZP a ŤZP-S, sprievodcov držiteľa preukazu ŤZP-S, </w:t>
      </w:r>
      <w:r w:rsidR="003C1C23" w:rsidRPr="002D41EB">
        <w:rPr>
          <w:w w:val="105"/>
          <w:szCs w:val="24"/>
        </w:rPr>
        <w:t>poberateľov starobného dôchodku a predčasného starobného dôchodku</w:t>
      </w:r>
      <w:r w:rsidR="003C1C23" w:rsidRPr="002D41EB">
        <w:rPr>
          <w:bCs w:val="0"/>
        </w:rPr>
        <w:t xml:space="preserve"> do dovŕšenia 70. roku veku a 0,15 eur za dovozné z ceny cestovného lístka mestskej autobusovej dopravy pri p</w:t>
      </w:r>
      <w:r w:rsidR="003C1C23">
        <w:rPr>
          <w:bCs w:val="0"/>
        </w:rPr>
        <w:t>latbe dopravnou kartou dopravcu,</w:t>
      </w:r>
    </w:p>
    <w:p w:rsidR="006C44E2" w:rsidRPr="000D7B23" w:rsidRDefault="006C44E2" w:rsidP="006C44E2">
      <w:pPr>
        <w:jc w:val="both"/>
        <w:rPr>
          <w:bCs w:val="0"/>
        </w:rPr>
      </w:pPr>
      <w:r w:rsidRPr="000D7B23">
        <w:rPr>
          <w:bCs w:val="0"/>
        </w:rPr>
        <w:t xml:space="preserve">    k) 50% z  príspevku  na  čiastočnú  úhradu  nákladov  za pobyt  v dennom stacionári Centra</w:t>
      </w:r>
    </w:p>
    <w:p w:rsidR="006C44E2" w:rsidRPr="000D7B23" w:rsidRDefault="006C44E2" w:rsidP="006C44E2">
      <w:pPr>
        <w:jc w:val="both"/>
        <w:rPr>
          <w:bCs w:val="0"/>
        </w:rPr>
      </w:pPr>
      <w:r w:rsidRPr="000D7B23">
        <w:rPr>
          <w:bCs w:val="0"/>
        </w:rPr>
        <w:t xml:space="preserve">         sociálnej starostlivosti.</w:t>
      </w:r>
    </w:p>
    <w:p w:rsidR="006C44E2" w:rsidRPr="000D7B23" w:rsidRDefault="006C44E2" w:rsidP="006C44E2">
      <w:pPr>
        <w:ind w:left="284" w:firstLine="16"/>
        <w:jc w:val="both"/>
      </w:pPr>
      <w:r w:rsidRPr="000D7B23">
        <w:t>2. Držiteľ vernostnej karty , ktorým je právnická osoba,  má nárok na poskytnutie zľavy vo výške 86 eur z ceny ročnej a 35 eur z ceny štvrťročnej parkovacej karty.</w:t>
      </w:r>
    </w:p>
    <w:p w:rsidR="006C44E2" w:rsidRDefault="006C44E2" w:rsidP="006C44E2">
      <w:pPr>
        <w:ind w:left="284" w:firstLine="16"/>
        <w:jc w:val="both"/>
        <w:rPr>
          <w:szCs w:val="24"/>
        </w:rPr>
      </w:pPr>
      <w:r w:rsidRPr="000840FA">
        <w:rPr>
          <w:szCs w:val="24"/>
        </w:rPr>
        <w:t>3. Vernostná karta vydaná po 30.04.2012 fyzickej osobe, fyzickej osobe - podnikateľovi a právnickej osobe, ktorá svoje nedoplatky uhradila mestu v období od 16.11.2011 do 31.12.2011 oprávňuje na zľavy uvedené v Článku V. týchto Zásad odo dňa jej vydania s výnimkou zliav uvedených v článku V. ods. 1 písm. e), f) g) a k), na ktoré sa vzťahuje ustanovenie Článku VI. ods. 1 týchto Zásad</w:t>
      </w:r>
      <w:r>
        <w:rPr>
          <w:szCs w:val="24"/>
        </w:rPr>
        <w:t>.</w:t>
      </w:r>
    </w:p>
    <w:p w:rsidR="006C44E2" w:rsidRDefault="006C44E2" w:rsidP="006C44E2">
      <w:pPr>
        <w:ind w:left="284" w:firstLine="16"/>
        <w:jc w:val="both"/>
        <w:rPr>
          <w:szCs w:val="24"/>
        </w:rPr>
      </w:pPr>
    </w:p>
    <w:p w:rsidR="006C44E2" w:rsidRPr="000D7B23" w:rsidRDefault="006C44E2" w:rsidP="006C44E2">
      <w:pPr>
        <w:ind w:left="284" w:firstLine="16"/>
        <w:jc w:val="both"/>
      </w:pPr>
    </w:p>
    <w:p w:rsidR="006C44E2" w:rsidRPr="000D7B23" w:rsidRDefault="006C44E2" w:rsidP="006C44E2">
      <w:pPr>
        <w:jc w:val="both"/>
        <w:rPr>
          <w:b/>
        </w:rPr>
      </w:pPr>
      <w:r w:rsidRPr="000D7B23">
        <w:t xml:space="preserve"> </w:t>
      </w:r>
      <w:r w:rsidRPr="000D7B23">
        <w:tab/>
      </w:r>
      <w:r w:rsidRPr="000D7B23">
        <w:tab/>
      </w:r>
      <w:r w:rsidRPr="000D7B23">
        <w:tab/>
      </w:r>
      <w:r w:rsidRPr="000D7B23">
        <w:tab/>
      </w:r>
      <w:r w:rsidRPr="000D7B23">
        <w:tab/>
      </w:r>
      <w:r w:rsidRPr="000D7B23">
        <w:tab/>
      </w:r>
      <w:r w:rsidRPr="000D7B23">
        <w:rPr>
          <w:b/>
        </w:rPr>
        <w:t>Čl. VI.</w:t>
      </w:r>
    </w:p>
    <w:p w:rsidR="006C44E2" w:rsidRPr="000D7B23" w:rsidRDefault="006C44E2" w:rsidP="006C44E2">
      <w:pPr>
        <w:jc w:val="both"/>
        <w:rPr>
          <w:b/>
        </w:rPr>
      </w:pPr>
    </w:p>
    <w:p w:rsidR="006C44E2" w:rsidRPr="000D7B23" w:rsidRDefault="003C1C23" w:rsidP="006C44E2">
      <w:pPr>
        <w:jc w:val="both"/>
      </w:pPr>
      <w:r>
        <w:t xml:space="preserve">1. </w:t>
      </w:r>
      <w:r w:rsidRPr="000D7B23">
        <w:t xml:space="preserve">Ak fyzická osoba spĺňajúca podmienky na vydanie vernostnej karty </w:t>
      </w:r>
      <w:proofErr w:type="spellStart"/>
      <w:r w:rsidRPr="000D7B23">
        <w:t>neobdrží</w:t>
      </w:r>
      <w:proofErr w:type="spellEnd"/>
      <w:r w:rsidRPr="000D7B23">
        <w:t xml:space="preserve"> vernostnú kartu najneskôr do 31. januára prvého ka</w:t>
      </w:r>
      <w:r>
        <w:t>lendárneho roka príslušného päť</w:t>
      </w:r>
      <w:r w:rsidRPr="000D7B23">
        <w:t>ročného obdobia, na ktoré sa vernostná karta vydáva, môže požiadať o vrátenie sumy uvedenej v Článku V. ods.1 písm. e), f), g) a k) týchto Zásad</w:t>
      </w:r>
      <w:r>
        <w:t>.</w:t>
      </w:r>
    </w:p>
    <w:p w:rsidR="006C44E2" w:rsidRPr="000D7B23" w:rsidRDefault="006C44E2" w:rsidP="006C44E2">
      <w:pPr>
        <w:jc w:val="both"/>
        <w:outlineLvl w:val="0"/>
      </w:pPr>
      <w:r w:rsidRPr="000D7B23">
        <w:t>2. Zrušujú sa Zásady vydávania a používania Vernostnej karty mesta Dunajská Streda zo dňa 29.9.2009 v znení neskorších zmien.</w:t>
      </w:r>
    </w:p>
    <w:p w:rsidR="006C44E2" w:rsidRPr="000D7B23" w:rsidRDefault="006C44E2" w:rsidP="006C44E2">
      <w:r w:rsidRPr="000D7B23">
        <w:lastRenderedPageBreak/>
        <w:t xml:space="preserve">3.  Tieto Zásady schválilo Mestské zastupiteľstvo v Dunajskej Strede na svojom zasadnutí dňa 22. decembra 2010 a nadobúdajú účinnosť dňom ich schválenia. </w:t>
      </w:r>
    </w:p>
    <w:p w:rsidR="00DE4ED2" w:rsidRPr="001173CA" w:rsidRDefault="006C44E2" w:rsidP="00DE4ED2">
      <w:pPr>
        <w:jc w:val="both"/>
      </w:pPr>
      <w:r w:rsidRPr="000D7B23">
        <w:t>4. Zmeny a doplnky týchto Zásad schválené Mestským zastupiteľstvom v Dunajskej Strede dňa 15.11.2011,  nadobudli účinnosť dňom 15.11.2011, zmeny a doplnky schválené dňa 13.12.2011 dňom ich schválenia</w:t>
      </w:r>
      <w:r w:rsidR="0036327C">
        <w:t>,</w:t>
      </w:r>
      <w:r>
        <w:t> zmeny a doplnky schválené dňa 17.4.2012 nadobudli účinnosť  30.4.2012</w:t>
      </w:r>
      <w:r w:rsidR="0036327C">
        <w:t>, z</w:t>
      </w:r>
      <w:r w:rsidRPr="000840FA">
        <w:rPr>
          <w:szCs w:val="24"/>
        </w:rPr>
        <w:t xml:space="preserve">meny a doplnky </w:t>
      </w:r>
      <w:r w:rsidR="0036327C">
        <w:rPr>
          <w:szCs w:val="24"/>
        </w:rPr>
        <w:t>schválené</w:t>
      </w:r>
      <w:r w:rsidRPr="000840FA">
        <w:rPr>
          <w:szCs w:val="24"/>
        </w:rPr>
        <w:t xml:space="preserve"> dňa </w:t>
      </w:r>
      <w:r>
        <w:rPr>
          <w:szCs w:val="24"/>
        </w:rPr>
        <w:t>2</w:t>
      </w:r>
      <w:r w:rsidR="00876A7F">
        <w:rPr>
          <w:szCs w:val="24"/>
        </w:rPr>
        <w:t>6</w:t>
      </w:r>
      <w:r w:rsidRPr="000840FA">
        <w:rPr>
          <w:szCs w:val="24"/>
        </w:rPr>
        <w:t>.</w:t>
      </w:r>
      <w:r>
        <w:rPr>
          <w:szCs w:val="24"/>
        </w:rPr>
        <w:t>6</w:t>
      </w:r>
      <w:r w:rsidR="005B627C">
        <w:rPr>
          <w:szCs w:val="24"/>
        </w:rPr>
        <w:t>.2012 nadobudli</w:t>
      </w:r>
      <w:r w:rsidRPr="000840FA">
        <w:rPr>
          <w:szCs w:val="24"/>
        </w:rPr>
        <w:t xml:space="preserve"> účinnosť </w:t>
      </w:r>
      <w:r>
        <w:rPr>
          <w:szCs w:val="24"/>
        </w:rPr>
        <w:t>1. júla</w:t>
      </w:r>
      <w:r w:rsidRPr="000840FA">
        <w:rPr>
          <w:szCs w:val="24"/>
        </w:rPr>
        <w:t xml:space="preserve"> 2012</w:t>
      </w:r>
      <w:r w:rsidR="00DE4ED2">
        <w:rPr>
          <w:szCs w:val="24"/>
        </w:rPr>
        <w:t xml:space="preserve">, </w:t>
      </w:r>
      <w:r w:rsidR="00DE4ED2">
        <w:t>z</w:t>
      </w:r>
      <w:r w:rsidR="00DE4ED2" w:rsidRPr="000840FA">
        <w:rPr>
          <w:szCs w:val="24"/>
        </w:rPr>
        <w:t xml:space="preserve">meny a doplnky </w:t>
      </w:r>
      <w:r w:rsidR="00DE4ED2">
        <w:rPr>
          <w:szCs w:val="24"/>
        </w:rPr>
        <w:t>schválené</w:t>
      </w:r>
      <w:r w:rsidR="00DE4ED2" w:rsidRPr="000840FA">
        <w:rPr>
          <w:szCs w:val="24"/>
        </w:rPr>
        <w:t xml:space="preserve"> dňa </w:t>
      </w:r>
      <w:r w:rsidR="00DE4ED2">
        <w:rPr>
          <w:szCs w:val="24"/>
        </w:rPr>
        <w:t>4.12.</w:t>
      </w:r>
      <w:r w:rsidR="00DE4ED2" w:rsidRPr="00DE4ED2">
        <w:rPr>
          <w:szCs w:val="24"/>
        </w:rPr>
        <w:t>2012 nadob</w:t>
      </w:r>
      <w:r w:rsidR="005B627C">
        <w:rPr>
          <w:szCs w:val="24"/>
        </w:rPr>
        <w:t xml:space="preserve">udli účinnosť 1. januára 2013, </w:t>
      </w:r>
      <w:r w:rsidR="005B627C" w:rsidRPr="00AD22AA">
        <w:t>z</w:t>
      </w:r>
      <w:r w:rsidR="005B627C" w:rsidRPr="00AD22AA">
        <w:rPr>
          <w:szCs w:val="24"/>
        </w:rPr>
        <w:t xml:space="preserve">meny a doplnky schválené dňa 9.12.2014 nadobúdajú účinnosť </w:t>
      </w:r>
      <w:r w:rsidR="001173CA" w:rsidRPr="00AD22AA">
        <w:rPr>
          <w:szCs w:val="24"/>
        </w:rPr>
        <w:t xml:space="preserve">1.1.2015, okrem </w:t>
      </w:r>
      <w:r w:rsidR="001173CA" w:rsidRPr="00AD22AA">
        <w:t>ČL. V</w:t>
      </w:r>
      <w:r w:rsidR="00AD22AA" w:rsidRPr="00AD22AA">
        <w:t> ods. 1 písm. j)</w:t>
      </w:r>
      <w:r w:rsidR="004A50BE" w:rsidRPr="00AD22AA">
        <w:t>, ktoré</w:t>
      </w:r>
      <w:r w:rsidR="001173CA" w:rsidRPr="00AD22AA">
        <w:t xml:space="preserve"> nadobúda účinnosť 1.7.2015.</w:t>
      </w:r>
    </w:p>
    <w:p w:rsidR="00DE4ED2" w:rsidRPr="00DE4ED2" w:rsidRDefault="00DE4ED2" w:rsidP="00DE4ED2">
      <w:pPr>
        <w:jc w:val="both"/>
      </w:pPr>
    </w:p>
    <w:p w:rsidR="006C44E2" w:rsidRPr="00DE4ED2" w:rsidRDefault="006C44E2" w:rsidP="006C44E2">
      <w:pPr>
        <w:jc w:val="both"/>
      </w:pPr>
    </w:p>
    <w:p w:rsidR="006C44E2" w:rsidRPr="00DE4ED2" w:rsidRDefault="006C44E2" w:rsidP="006C44E2">
      <w:pPr>
        <w:jc w:val="both"/>
      </w:pPr>
    </w:p>
    <w:p w:rsidR="006C44E2" w:rsidRPr="000D7B23" w:rsidRDefault="006C44E2" w:rsidP="006C44E2">
      <w:pPr>
        <w:jc w:val="both"/>
        <w:rPr>
          <w:b/>
        </w:rPr>
      </w:pPr>
      <w:r w:rsidRPr="00DE4ED2">
        <w:t xml:space="preserve">V Dunajskej Strede, </w:t>
      </w:r>
      <w:r w:rsidR="00DE4ED2">
        <w:t>10.12.201</w:t>
      </w:r>
      <w:r w:rsidR="005B627C">
        <w:t>4</w:t>
      </w:r>
    </w:p>
    <w:p w:rsidR="006C44E2" w:rsidRPr="000D7B23" w:rsidRDefault="006C44E2" w:rsidP="006C44E2">
      <w:pPr>
        <w:rPr>
          <w:b/>
        </w:rPr>
      </w:pPr>
    </w:p>
    <w:p w:rsidR="006C44E2" w:rsidRPr="000D7B23" w:rsidRDefault="006C44E2" w:rsidP="006C44E2">
      <w:pPr>
        <w:rPr>
          <w:b/>
        </w:rPr>
      </w:pPr>
    </w:p>
    <w:p w:rsidR="006C44E2" w:rsidRPr="000D7B23" w:rsidRDefault="006C44E2" w:rsidP="006C44E2">
      <w:r w:rsidRPr="000D7B23">
        <w:t xml:space="preserve">                                                                                          JUDr. </w:t>
      </w:r>
      <w:smartTag w:uri="urn:schemas-microsoft-com:office:smarttags" w:element="PersonName">
        <w:r w:rsidRPr="000D7B23">
          <w:t>Zoltán Hájos</w:t>
        </w:r>
      </w:smartTag>
      <w:r w:rsidRPr="000D7B23">
        <w:t xml:space="preserve">                                                                                                                                      </w:t>
      </w:r>
    </w:p>
    <w:p w:rsidR="006C44E2" w:rsidRPr="000D7B23" w:rsidRDefault="006C44E2" w:rsidP="006C44E2">
      <w:r w:rsidRPr="000D7B23">
        <w:t xml:space="preserve">                                                                                              primátor mesta    </w:t>
      </w:r>
    </w:p>
    <w:p w:rsidR="006C44E2" w:rsidRPr="000D7B23" w:rsidRDefault="006C44E2" w:rsidP="006C44E2">
      <w:pPr>
        <w:tabs>
          <w:tab w:val="left" w:pos="5145"/>
        </w:tabs>
      </w:pPr>
    </w:p>
    <w:p w:rsidR="006C44E2" w:rsidRPr="000D7B23" w:rsidRDefault="006C44E2" w:rsidP="006C44E2">
      <w:pPr>
        <w:tabs>
          <w:tab w:val="left" w:pos="5145"/>
        </w:tabs>
      </w:pPr>
    </w:p>
    <w:p w:rsidR="006C44E2" w:rsidRPr="000D7B23" w:rsidRDefault="006C44E2" w:rsidP="006C44E2">
      <w:pPr>
        <w:tabs>
          <w:tab w:val="left" w:pos="5145"/>
        </w:tabs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6C44E2" w:rsidRDefault="006C44E2" w:rsidP="006C44E2">
      <w:pPr>
        <w:jc w:val="center"/>
        <w:outlineLvl w:val="0"/>
        <w:rPr>
          <w:b/>
          <w:sz w:val="28"/>
          <w:szCs w:val="28"/>
        </w:rPr>
      </w:pPr>
    </w:p>
    <w:p w:rsidR="008E1C4F" w:rsidRDefault="008E1C4F"/>
    <w:sectPr w:rsidR="008E1C4F" w:rsidSect="003C687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B7" w:rsidRDefault="001563B7">
      <w:r>
        <w:separator/>
      </w:r>
    </w:p>
  </w:endnote>
  <w:endnote w:type="continuationSeparator" w:id="0">
    <w:p w:rsidR="001563B7" w:rsidRDefault="0015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C" w:rsidRDefault="003C6873" w:rsidP="006C44E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6327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327C" w:rsidRDefault="0036327C" w:rsidP="006C44E2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C" w:rsidRDefault="003C6873" w:rsidP="006C44E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6327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D22AA">
      <w:rPr>
        <w:rStyle w:val="slostrany"/>
        <w:noProof/>
      </w:rPr>
      <w:t>5</w:t>
    </w:r>
    <w:r>
      <w:rPr>
        <w:rStyle w:val="slostrany"/>
      </w:rPr>
      <w:fldChar w:fldCharType="end"/>
    </w:r>
  </w:p>
  <w:p w:rsidR="0036327C" w:rsidRDefault="0036327C" w:rsidP="006C44E2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B7" w:rsidRDefault="001563B7">
      <w:r>
        <w:separator/>
      </w:r>
    </w:p>
  </w:footnote>
  <w:footnote w:type="continuationSeparator" w:id="0">
    <w:p w:rsidR="001563B7" w:rsidRDefault="0015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B5C"/>
    <w:multiLevelType w:val="hybridMultilevel"/>
    <w:tmpl w:val="0570048A"/>
    <w:lvl w:ilvl="0" w:tplc="C872376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2880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05689"/>
    <w:multiLevelType w:val="hybridMultilevel"/>
    <w:tmpl w:val="0838C802"/>
    <w:lvl w:ilvl="0" w:tplc="936E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E3030B2">
      <w:start w:val="1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4E2"/>
    <w:rsid w:val="001173CA"/>
    <w:rsid w:val="001563B7"/>
    <w:rsid w:val="0036327C"/>
    <w:rsid w:val="003C1C23"/>
    <w:rsid w:val="003C6873"/>
    <w:rsid w:val="004A50BE"/>
    <w:rsid w:val="005B627C"/>
    <w:rsid w:val="00630323"/>
    <w:rsid w:val="00655B64"/>
    <w:rsid w:val="006C44E2"/>
    <w:rsid w:val="00876A7F"/>
    <w:rsid w:val="008E1C4F"/>
    <w:rsid w:val="00AD22AA"/>
    <w:rsid w:val="00B7191F"/>
    <w:rsid w:val="00C373AD"/>
    <w:rsid w:val="00CA1DED"/>
    <w:rsid w:val="00D43BE5"/>
    <w:rsid w:val="00DE4ED2"/>
    <w:rsid w:val="00F8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C44E2"/>
    <w:pPr>
      <w:spacing w:line="276" w:lineRule="auto"/>
    </w:pPr>
    <w:rPr>
      <w:rFonts w:eastAsia="Calibri" w:cs="Tahoma"/>
      <w:bCs/>
      <w:kern w:val="28"/>
      <w:sz w:val="24"/>
      <w:szCs w:val="3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6C44E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C4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s a d y</vt:lpstr>
    </vt:vector>
  </TitlesOfParts>
  <Company>MSUDS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s a d y</dc:title>
  <dc:subject/>
  <dc:creator>Priska Czufalova</dc:creator>
  <cp:keywords/>
  <dc:description/>
  <cp:lastModifiedBy>Katarina Csemyova</cp:lastModifiedBy>
  <cp:revision>8</cp:revision>
  <cp:lastPrinted>2015-01-09T08:45:00Z</cp:lastPrinted>
  <dcterms:created xsi:type="dcterms:W3CDTF">2014-12-10T08:40:00Z</dcterms:created>
  <dcterms:modified xsi:type="dcterms:W3CDTF">2015-01-09T08:55:00Z</dcterms:modified>
</cp:coreProperties>
</file>