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7" w:rsidRPr="00563922" w:rsidRDefault="00DA0A37" w:rsidP="00024682">
      <w:pPr>
        <w:autoSpaceDE w:val="0"/>
        <w:autoSpaceDN w:val="0"/>
        <w:adjustRightInd w:val="0"/>
        <w:spacing w:line="240" w:lineRule="auto"/>
        <w:jc w:val="both"/>
        <w:rPr>
          <w:lang w:val="hu-HU"/>
        </w:rPr>
      </w:pPr>
      <w:r w:rsidRPr="00563922">
        <w:rPr>
          <w:rFonts w:cs="Times New Roman"/>
          <w:szCs w:val="24"/>
          <w:lang w:val="hu-HU"/>
        </w:rPr>
        <w:t xml:space="preserve">Dunaszerdahely Város </w:t>
      </w:r>
      <w:r w:rsidRPr="00563922">
        <w:rPr>
          <w:rFonts w:cs="Times New Roman"/>
          <w:lang w:val="hu-HU"/>
        </w:rPr>
        <w:t xml:space="preserve">a községi önkormányzatokról szóló 1990. évi 369. törvény 6.§ (1) bekezdése, </w:t>
      </w:r>
      <w:r w:rsidRPr="00563922">
        <w:rPr>
          <w:rFonts w:cs="Times New Roman"/>
          <w:szCs w:val="24"/>
          <w:lang w:val="hu-HU"/>
        </w:rPr>
        <w:t xml:space="preserve">a szociális szolgáltatásokról szóló 2008. évi 448. törvény és a vállalkozásokról szóló 1991. évi 455. törvény </w:t>
      </w:r>
      <w:r w:rsidRPr="00563922">
        <w:rPr>
          <w:rFonts w:cs="Times New Roman"/>
          <w:lang w:val="hu-HU"/>
        </w:rPr>
        <w:t>és későbbi módosításaik alapján a következő rendeletet alkotja:</w:t>
      </w:r>
    </w:p>
    <w:p w:rsidR="00DA0A37" w:rsidRPr="00563922" w:rsidRDefault="00DA0A37" w:rsidP="00024682">
      <w:pPr>
        <w:spacing w:line="240" w:lineRule="auto"/>
        <w:jc w:val="center"/>
        <w:rPr>
          <w:rFonts w:cs="Times New Roman"/>
          <w:szCs w:val="24"/>
          <w:lang w:val="hu-HU"/>
        </w:rPr>
      </w:pPr>
    </w:p>
    <w:p w:rsidR="00682260" w:rsidRPr="00563922" w:rsidRDefault="00682260" w:rsidP="00024682">
      <w:pPr>
        <w:spacing w:line="240" w:lineRule="auto"/>
        <w:jc w:val="center"/>
        <w:rPr>
          <w:b/>
          <w:bCs w:val="0"/>
          <w:lang w:val="hu-HU"/>
        </w:rPr>
      </w:pPr>
    </w:p>
    <w:p w:rsidR="00DA0A37" w:rsidRPr="00563922" w:rsidRDefault="003E0B28" w:rsidP="00024682">
      <w:pPr>
        <w:spacing w:line="240" w:lineRule="auto"/>
        <w:jc w:val="center"/>
        <w:rPr>
          <w:b/>
          <w:lang w:val="hu-HU"/>
        </w:rPr>
      </w:pPr>
      <w:r>
        <w:rPr>
          <w:b/>
          <w:bCs w:val="0"/>
          <w:lang w:val="hu-HU"/>
        </w:rPr>
        <w:t>Dunaszerdahely Város 2014/4. sz. (2014. április 8.</w:t>
      </w:r>
      <w:r w:rsidR="00DA0A37" w:rsidRPr="00563922">
        <w:rPr>
          <w:b/>
          <w:bCs w:val="0"/>
          <w:lang w:val="hu-HU"/>
        </w:rPr>
        <w:t>) általános érvényű rendelete a terepen végzett szociális szolgáltatások terjedelméről és feltételeiről, és a szolgáltatások költségtérítéséről</w:t>
      </w:r>
    </w:p>
    <w:p w:rsidR="00DA0A37" w:rsidRPr="00563922" w:rsidRDefault="00DA0A37" w:rsidP="00024682">
      <w:pPr>
        <w:spacing w:line="240" w:lineRule="auto"/>
        <w:rPr>
          <w:rFonts w:cs="Times New Roman"/>
          <w:b/>
          <w:szCs w:val="24"/>
          <w:lang w:val="hu-HU"/>
        </w:rPr>
      </w:pPr>
      <w:r w:rsidRPr="00563922">
        <w:rPr>
          <w:lang w:val="hu-HU"/>
        </w:rPr>
        <w:tab/>
      </w:r>
      <w:r w:rsidRPr="00563922">
        <w:rPr>
          <w:lang w:val="hu-HU"/>
        </w:rPr>
        <w:tab/>
        <w:t xml:space="preserve">  </w:t>
      </w:r>
      <w:r w:rsidRPr="00563922">
        <w:rPr>
          <w:lang w:val="hu-HU"/>
        </w:rPr>
        <w:tab/>
      </w:r>
    </w:p>
    <w:p w:rsidR="00682260" w:rsidRPr="00563922" w:rsidRDefault="00682260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DA0A37" w:rsidRPr="00563922" w:rsidRDefault="00682260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I</w:t>
      </w:r>
      <w:r w:rsidR="00DA0A37" w:rsidRPr="00563922">
        <w:rPr>
          <w:rFonts w:cs="Times New Roman"/>
          <w:b/>
          <w:szCs w:val="24"/>
          <w:lang w:val="hu-HU"/>
        </w:rPr>
        <w:t>.</w:t>
      </w:r>
      <w:r w:rsidRPr="00563922">
        <w:rPr>
          <w:rFonts w:cs="Times New Roman"/>
          <w:b/>
          <w:szCs w:val="24"/>
          <w:lang w:val="hu-HU"/>
        </w:rPr>
        <w:t xml:space="preserve"> </w:t>
      </w:r>
      <w:r w:rsidR="00DA0A37" w:rsidRPr="00563922">
        <w:rPr>
          <w:rFonts w:cs="Times New Roman"/>
          <w:b/>
          <w:szCs w:val="24"/>
          <w:lang w:val="hu-HU"/>
        </w:rPr>
        <w:t>Cikk</w:t>
      </w:r>
    </w:p>
    <w:p w:rsidR="00DA0A37" w:rsidRPr="00563922" w:rsidRDefault="00DA0A37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Értelmező rendelkezések</w:t>
      </w:r>
    </w:p>
    <w:p w:rsidR="00964ABE" w:rsidRPr="00563922" w:rsidRDefault="00964ABE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336256" w:rsidRPr="00563922" w:rsidRDefault="00336256" w:rsidP="00024682">
      <w:pPr>
        <w:spacing w:line="240" w:lineRule="auto"/>
        <w:jc w:val="both"/>
        <w:rPr>
          <w:rFonts w:cs="Times New Roman"/>
          <w:szCs w:val="24"/>
          <w:lang w:val="hu-HU"/>
        </w:rPr>
      </w:pPr>
      <w:r w:rsidRPr="00563922">
        <w:rPr>
          <w:rFonts w:cs="Times New Roman"/>
          <w:szCs w:val="24"/>
          <w:lang w:val="hu-HU"/>
        </w:rPr>
        <w:t xml:space="preserve">Jelen általános érvényű rendelet (továbbiakban „ÁÉR”) határozza meg </w:t>
      </w:r>
    </w:p>
    <w:p w:rsidR="00336256" w:rsidRPr="00563922" w:rsidRDefault="00336256" w:rsidP="00024682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Dunaszerdahely Város (továbbiakban „város”) által nyújtott és biztosított terepen végzett szociális szolgáltatásokat</w:t>
      </w:r>
    </w:p>
    <w:p w:rsidR="00336256" w:rsidRPr="00563922" w:rsidRDefault="00336256" w:rsidP="00024682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terepen végzett szociális szolgáltatások </w:t>
      </w:r>
      <w:r w:rsidR="00CE6F20" w:rsidRPr="00563922">
        <w:rPr>
          <w:rFonts w:ascii="Times New Roman" w:hAnsi="Times New Roman" w:cs="Times New Roman"/>
          <w:sz w:val="24"/>
          <w:szCs w:val="24"/>
          <w:lang w:val="hu-HU"/>
        </w:rPr>
        <w:t>térítés módját és díjának mértékét.</w:t>
      </w:r>
    </w:p>
    <w:p w:rsidR="00682260" w:rsidRPr="00563922" w:rsidRDefault="00682260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C55E51" w:rsidRPr="00563922" w:rsidRDefault="00C55E51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II. Cikk</w:t>
      </w:r>
    </w:p>
    <w:p w:rsidR="00C55E51" w:rsidRPr="00563922" w:rsidRDefault="00C55E51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Szociális szolgáltatások nyújtása</w:t>
      </w:r>
    </w:p>
    <w:p w:rsidR="00024682" w:rsidRPr="00563922" w:rsidRDefault="00024682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024682" w:rsidRPr="00563922" w:rsidRDefault="00024682" w:rsidP="00024682">
      <w:pPr>
        <w:spacing w:line="240" w:lineRule="auto"/>
        <w:jc w:val="both"/>
        <w:rPr>
          <w:rFonts w:cs="Times New Roman"/>
          <w:bCs w:val="0"/>
          <w:szCs w:val="24"/>
          <w:lang w:val="hu-HU"/>
        </w:rPr>
      </w:pPr>
      <w:r w:rsidRPr="00563922">
        <w:rPr>
          <w:rFonts w:cs="Times New Roman"/>
          <w:szCs w:val="24"/>
          <w:lang w:val="hu-HU"/>
        </w:rPr>
        <w:t xml:space="preserve">Dunaszerdahely Város a következő </w:t>
      </w:r>
      <w:r w:rsidRPr="00563922">
        <w:rPr>
          <w:rFonts w:cs="Times New Roman"/>
          <w:bCs w:val="0"/>
          <w:szCs w:val="24"/>
          <w:lang w:val="hu-HU"/>
        </w:rPr>
        <w:t>terepen végzett szociális szolgáltatásokat nyújtja (továbbiakban „TSZSZ”):</w:t>
      </w:r>
    </w:p>
    <w:p w:rsidR="00024682" w:rsidRPr="00563922" w:rsidRDefault="00024682" w:rsidP="00024682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otthoni gondozói szolgálat (továbbiakban „gondozói szolgálat“)</w:t>
      </w:r>
    </w:p>
    <w:p w:rsidR="00C55E51" w:rsidRPr="00563922" w:rsidRDefault="00024682" w:rsidP="00024682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bCs/>
          <w:sz w:val="24"/>
          <w:szCs w:val="24"/>
          <w:lang w:val="hu-HU"/>
        </w:rPr>
        <w:t>személyes gyermekgondozás segítése, a családi élet és a munkaviszony összeegyeztetésének támogatása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hármas ikrek születése, vagy ikerszülés, vagy több gyermek születése két naptári éven belül, mégpedig az érintett legkisebb gyermek harmadik életévének betöltése előtt.</w:t>
      </w:r>
    </w:p>
    <w:p w:rsidR="00682260" w:rsidRPr="00563922" w:rsidRDefault="00682260" w:rsidP="00024682">
      <w:pPr>
        <w:spacing w:line="240" w:lineRule="auto"/>
        <w:jc w:val="center"/>
        <w:rPr>
          <w:b/>
          <w:szCs w:val="24"/>
          <w:lang w:val="hu-HU"/>
        </w:rPr>
      </w:pPr>
    </w:p>
    <w:p w:rsidR="00C55E51" w:rsidRPr="00563922" w:rsidRDefault="00C55E51" w:rsidP="00024682">
      <w:pPr>
        <w:spacing w:line="240" w:lineRule="auto"/>
        <w:jc w:val="center"/>
        <w:rPr>
          <w:b/>
          <w:szCs w:val="24"/>
          <w:lang w:val="hu-HU"/>
        </w:rPr>
      </w:pPr>
      <w:r w:rsidRPr="00563922">
        <w:rPr>
          <w:b/>
          <w:szCs w:val="24"/>
          <w:lang w:val="hu-HU"/>
        </w:rPr>
        <w:t>III.</w:t>
      </w:r>
      <w:r w:rsidR="00024682" w:rsidRPr="00563922">
        <w:rPr>
          <w:b/>
          <w:szCs w:val="24"/>
          <w:lang w:val="hu-HU"/>
        </w:rPr>
        <w:t xml:space="preserve"> </w:t>
      </w:r>
      <w:r w:rsidRPr="00563922">
        <w:rPr>
          <w:b/>
          <w:szCs w:val="24"/>
          <w:lang w:val="hu-HU"/>
        </w:rPr>
        <w:t>Cikk</w:t>
      </w:r>
    </w:p>
    <w:p w:rsidR="00B07667" w:rsidRPr="00563922" w:rsidRDefault="00B07667" w:rsidP="00024682">
      <w:pPr>
        <w:spacing w:line="240" w:lineRule="auto"/>
        <w:jc w:val="center"/>
        <w:rPr>
          <w:b/>
          <w:szCs w:val="24"/>
          <w:lang w:val="hu-HU"/>
        </w:rPr>
      </w:pPr>
      <w:r w:rsidRPr="00563922">
        <w:rPr>
          <w:b/>
          <w:szCs w:val="24"/>
          <w:lang w:val="hu-HU"/>
        </w:rPr>
        <w:t>Gondozói szolgálat</w:t>
      </w:r>
    </w:p>
    <w:p w:rsidR="00264907" w:rsidRPr="00563922" w:rsidRDefault="00264907" w:rsidP="00024682">
      <w:pPr>
        <w:spacing w:line="240" w:lineRule="auto"/>
        <w:jc w:val="center"/>
        <w:rPr>
          <w:b/>
          <w:szCs w:val="24"/>
          <w:lang w:val="hu-HU"/>
        </w:rPr>
      </w:pPr>
    </w:p>
    <w:p w:rsidR="00C55E51" w:rsidRPr="00563922" w:rsidRDefault="00C55E51" w:rsidP="00024682">
      <w:pPr>
        <w:pStyle w:val="Default"/>
        <w:numPr>
          <w:ilvl w:val="0"/>
          <w:numId w:val="11"/>
        </w:numPr>
        <w:jc w:val="both"/>
      </w:pPr>
      <w:r w:rsidRPr="00563922">
        <w:t xml:space="preserve">A gondozói szolgálat szociális szolgáltatás annak a </w:t>
      </w:r>
      <w:r w:rsidR="002B2EC6" w:rsidRPr="00563922">
        <w:t xml:space="preserve">Dunaszerdahelyen állandó lakhellyel rendelkező </w:t>
      </w:r>
      <w:r w:rsidRPr="00563922">
        <w:t xml:space="preserve">természetes személynek, aki </w:t>
      </w:r>
    </w:p>
    <w:p w:rsidR="002B2EC6" w:rsidRPr="00563922" w:rsidRDefault="00C55E51" w:rsidP="00024682">
      <w:pPr>
        <w:pStyle w:val="Default"/>
        <w:numPr>
          <w:ilvl w:val="0"/>
          <w:numId w:val="12"/>
        </w:numPr>
        <w:jc w:val="both"/>
      </w:pPr>
      <w:r w:rsidRPr="00563922">
        <w:t>más természetes személy segítségére szorul, és ráutaltsá</w:t>
      </w:r>
      <w:r w:rsidR="002B2EC6" w:rsidRPr="00563922">
        <w:t xml:space="preserve">gának szintje a szociális szolgáltatásokról szóló törvény 3. számú </w:t>
      </w:r>
      <w:r w:rsidRPr="00563922">
        <w:t>melléklet</w:t>
      </w:r>
      <w:r w:rsidR="002B2EC6" w:rsidRPr="00563922">
        <w:t>e</w:t>
      </w:r>
      <w:r w:rsidRPr="00563922">
        <w:t xml:space="preserve"> értelmében legalább II. fokozatú, valamint</w:t>
      </w:r>
      <w:r w:rsidR="002B2EC6" w:rsidRPr="00563922">
        <w:t>,</w:t>
      </w:r>
    </w:p>
    <w:p w:rsidR="002B2EC6" w:rsidRPr="00563922" w:rsidRDefault="00C55E51" w:rsidP="00024682">
      <w:pPr>
        <w:pStyle w:val="Default"/>
        <w:numPr>
          <w:ilvl w:val="0"/>
          <w:numId w:val="12"/>
        </w:numPr>
        <w:jc w:val="both"/>
      </w:pPr>
      <w:r w:rsidRPr="00563922">
        <w:t xml:space="preserve"> segítségre szorul önmaga ellátása, háztartásának vezetése és az alapvető szociális tevékenységek végzése során a</w:t>
      </w:r>
      <w:r w:rsidR="002B2EC6" w:rsidRPr="00563922">
        <w:t xml:space="preserve"> szociális szolgáltatásokról szóló törvény 4. </w:t>
      </w:r>
      <w:r w:rsidRPr="00563922">
        <w:t>melléklet</w:t>
      </w:r>
      <w:r w:rsidR="002B2EC6" w:rsidRPr="00563922">
        <w:t>e</w:t>
      </w:r>
      <w:r w:rsidRPr="00563922">
        <w:t xml:space="preserve"> értelmében</w:t>
      </w:r>
      <w:r w:rsidRPr="00563922">
        <w:rPr>
          <w:sz w:val="20"/>
          <w:szCs w:val="20"/>
        </w:rPr>
        <w:t xml:space="preserve">. </w:t>
      </w:r>
    </w:p>
    <w:p w:rsidR="002B2EC6" w:rsidRPr="00563922" w:rsidRDefault="002B2EC6" w:rsidP="00024682">
      <w:pPr>
        <w:pStyle w:val="Default"/>
        <w:numPr>
          <w:ilvl w:val="0"/>
          <w:numId w:val="11"/>
        </w:numPr>
        <w:jc w:val="both"/>
      </w:pPr>
      <w:r w:rsidRPr="00563922">
        <w:t>A gondozói szociális szolgáltatás a természetes személynek saját, megszokott környezetében vagy az otthonában történő ellátást jelent</w:t>
      </w:r>
      <w:r w:rsidRPr="00563922">
        <w:rPr>
          <w:sz w:val="20"/>
          <w:szCs w:val="20"/>
        </w:rPr>
        <w:t xml:space="preserve">. </w:t>
      </w:r>
    </w:p>
    <w:p w:rsidR="00B07667" w:rsidRPr="00563922" w:rsidRDefault="00B07667" w:rsidP="00024682">
      <w:pPr>
        <w:pStyle w:val="Default"/>
        <w:numPr>
          <w:ilvl w:val="0"/>
          <w:numId w:val="11"/>
        </w:numPr>
        <w:jc w:val="both"/>
      </w:pPr>
      <w:r w:rsidRPr="00563922">
        <w:t xml:space="preserve"> Gondozói szolgál</w:t>
      </w:r>
      <w:r w:rsidR="0088419D" w:rsidRPr="00563922">
        <w:t>atot nem vehet igénybe az a ter</w:t>
      </w:r>
      <w:r w:rsidRPr="00563922">
        <w:t xml:space="preserve">mészetes személy </w:t>
      </w:r>
    </w:p>
    <w:p w:rsidR="002B2EC6" w:rsidRPr="00563922" w:rsidRDefault="00B07667" w:rsidP="00024682">
      <w:pPr>
        <w:pStyle w:val="Default"/>
        <w:numPr>
          <w:ilvl w:val="0"/>
          <w:numId w:val="13"/>
        </w:numPr>
        <w:jc w:val="both"/>
      </w:pPr>
      <w:r w:rsidRPr="00563922">
        <w:t xml:space="preserve">akinek egészéves bentlakásos szociális </w:t>
      </w:r>
      <w:r w:rsidR="0088419D" w:rsidRPr="00563922">
        <w:t>szolgálta</w:t>
      </w:r>
      <w:r w:rsidRPr="00563922">
        <w:t xml:space="preserve">tást nyújtanak, </w:t>
      </w:r>
    </w:p>
    <w:p w:rsidR="002B2EC6" w:rsidRPr="00563922" w:rsidRDefault="00B07667" w:rsidP="00024682">
      <w:pPr>
        <w:pStyle w:val="Default"/>
        <w:numPr>
          <w:ilvl w:val="0"/>
          <w:numId w:val="13"/>
        </w:numPr>
        <w:jc w:val="both"/>
      </w:pPr>
      <w:r w:rsidRPr="00563922">
        <w:t>akit más termé</w:t>
      </w:r>
      <w:r w:rsidR="0088419D" w:rsidRPr="00563922">
        <w:t>szetes személy gondoz, aki pénz</w:t>
      </w:r>
      <w:r w:rsidRPr="00563922">
        <w:t>beli térítést kap a gondozás</w:t>
      </w:r>
      <w:r w:rsidR="002B2EC6" w:rsidRPr="00563922">
        <w:t>ért külön jogszabály sze</w:t>
      </w:r>
      <w:r w:rsidR="0088419D" w:rsidRPr="00563922">
        <w:t>rint</w:t>
      </w:r>
      <w:r w:rsidRPr="00563922">
        <w:t>, amennyib</w:t>
      </w:r>
      <w:r w:rsidR="002B2EC6" w:rsidRPr="00563922">
        <w:t>en ez a törvény nem határoz más</w:t>
      </w:r>
      <w:r w:rsidRPr="00563922">
        <w:t xml:space="preserve">ként, </w:t>
      </w:r>
    </w:p>
    <w:p w:rsidR="002B2EC6" w:rsidRPr="00563922" w:rsidRDefault="00B07667" w:rsidP="00024682">
      <w:pPr>
        <w:pStyle w:val="Default"/>
        <w:numPr>
          <w:ilvl w:val="0"/>
          <w:numId w:val="13"/>
        </w:numPr>
        <w:jc w:val="both"/>
      </w:pPr>
      <w:r w:rsidRPr="00563922">
        <w:t>akinek pénzbeli</w:t>
      </w:r>
      <w:r w:rsidR="0088419D" w:rsidRPr="00563922">
        <w:t xml:space="preserve"> hozzájárulást folyósítanak sze</w:t>
      </w:r>
      <w:r w:rsidRPr="00563922">
        <w:t>mélyi asszisztensre k</w:t>
      </w:r>
      <w:r w:rsidR="0088419D" w:rsidRPr="00563922">
        <w:t>ülön jogszabály szerint</w:t>
      </w:r>
      <w:r w:rsidRPr="00563922">
        <w:t xml:space="preserve">, </w:t>
      </w:r>
    </w:p>
    <w:p w:rsidR="007972E6" w:rsidRPr="00563922" w:rsidRDefault="00B07667" w:rsidP="00024682">
      <w:pPr>
        <w:pStyle w:val="Default"/>
        <w:numPr>
          <w:ilvl w:val="0"/>
          <w:numId w:val="13"/>
        </w:numPr>
        <w:jc w:val="both"/>
      </w:pPr>
      <w:r w:rsidRPr="00563922">
        <w:lastRenderedPageBreak/>
        <w:t>akit vesztegzár alá helyeztek fertőző betegség gyanúja miatt vagy fertőző betegség diagnózisával</w:t>
      </w:r>
      <w:r w:rsidRPr="00563922">
        <w:rPr>
          <w:sz w:val="20"/>
          <w:szCs w:val="20"/>
        </w:rPr>
        <w:t xml:space="preserve">. </w:t>
      </w:r>
    </w:p>
    <w:p w:rsidR="007972E6" w:rsidRPr="00563922" w:rsidRDefault="007972E6" w:rsidP="00024682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gondozói szolgálat szociális szolgáltatás nyújtásának alapja a polgár szociális ráutaltság megállapítása iránti kérelme, egészségügyi és szociális felülvizsgálati jelentés, érvényes határozat a szociális szolgáltatásokra való ráutaltságról</w:t>
      </w:r>
      <w:r w:rsidR="00090663" w:rsidRPr="00563922">
        <w:rPr>
          <w:rFonts w:ascii="Times New Roman" w:hAnsi="Times New Roman" w:cs="Times New Roman"/>
          <w:sz w:val="24"/>
          <w:szCs w:val="24"/>
          <w:lang w:val="hu-HU"/>
        </w:rPr>
        <w:t>, amely alapján</w:t>
      </w:r>
      <w:r w:rsidRPr="00563922">
        <w:rPr>
          <w:lang w:val="hu-HU"/>
        </w:rPr>
        <w:t xml:space="preserve"> 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ráutaltságának szintje a szociális szolgáltatásokról szóló törvény 3. számú melléklete értelmében legalább II. </w:t>
      </w:r>
      <w:r w:rsidR="00090663" w:rsidRPr="00563922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>okozatú</w:t>
      </w:r>
      <w:r w:rsidR="00090663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és a szociális szolgáltatás biztosítása iránti kérelem.</w:t>
      </w:r>
    </w:p>
    <w:p w:rsidR="003432DD" w:rsidRPr="00563922" w:rsidRDefault="002B2EC6" w:rsidP="00682260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gondozói szolgálat a szociális szolgáltatásokról szóló törvény 4. mellékletében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meghatározott tevékenységeket nyújtja. A nyújtott szolgáltatások terjedelmét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a szociális felülvizsgálati te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vékenység alapján a község határozza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meg konkrét óra-számban vagy a szociális szolgáltatásokról szóló törvény 4. mellékletében 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felsorolt egyes tevékenységek szerint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>. Az önellátás minimális időtar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tama nem lehet keves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ebb, mint a szociális szolgáltatásokról szóló törvény 3. melléklete 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szerint meghatáro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>zott ráutaltság szintnek megfe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lelő minimális időtart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>am, amennyiben a szociális szol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gáltató a szolgáltatás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igénylőjével, annak kezdeménye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>zésére másként nem á</w:t>
      </w:r>
      <w:r w:rsidR="0088419D" w:rsidRPr="00563922">
        <w:rPr>
          <w:rFonts w:ascii="Times New Roman" w:hAnsi="Times New Roman" w:cs="Times New Roman"/>
          <w:sz w:val="24"/>
          <w:szCs w:val="24"/>
          <w:lang w:val="hu-HU"/>
        </w:rPr>
        <w:t>llapodik meg a gondozói szolgál</w:t>
      </w:r>
      <w:r w:rsidR="00B07667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tatás igénybevételéről kötött szerződésben. </w:t>
      </w:r>
    </w:p>
    <w:p w:rsidR="00682260" w:rsidRPr="00563922" w:rsidRDefault="00682260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3432DD" w:rsidRPr="00563922" w:rsidRDefault="003432DD" w:rsidP="00024682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IV. Cikk</w:t>
      </w:r>
    </w:p>
    <w:p w:rsidR="003432DD" w:rsidRPr="00563922" w:rsidRDefault="003432DD" w:rsidP="00024682">
      <w:pPr>
        <w:pStyle w:val="Default"/>
        <w:jc w:val="center"/>
        <w:rPr>
          <w:b/>
          <w:bCs/>
        </w:rPr>
      </w:pPr>
      <w:r w:rsidRPr="00563922">
        <w:rPr>
          <w:b/>
          <w:bCs/>
        </w:rPr>
        <w:t xml:space="preserve">A személyes gyermekgondozás segítése, a családi élet és a munkaviszony összeegyeztetésének támogatása </w:t>
      </w:r>
    </w:p>
    <w:p w:rsidR="003432DD" w:rsidRPr="00563922" w:rsidRDefault="003432DD" w:rsidP="00024682">
      <w:pPr>
        <w:pStyle w:val="Default"/>
        <w:jc w:val="center"/>
        <w:rPr>
          <w:b/>
          <w:bCs/>
        </w:rPr>
      </w:pPr>
    </w:p>
    <w:p w:rsidR="003432DD" w:rsidRPr="00563922" w:rsidRDefault="003432DD" w:rsidP="00024682">
      <w:pPr>
        <w:pStyle w:val="Default"/>
        <w:numPr>
          <w:ilvl w:val="0"/>
          <w:numId w:val="10"/>
        </w:numPr>
        <w:jc w:val="both"/>
      </w:pPr>
      <w:proofErr w:type="gramStart"/>
      <w:r w:rsidRPr="00563922">
        <w:t>A Város segítséget nyújt  a gyermekről való személyes gondoskodás és támogatásnak a családi élet és a munkaviszony összehangolása terén elsősorban a szokásos gyermekgondozási és háztartásvezetési tevékenységek, a személyi higiénés teendők, az étkeztetés, az öltöztetés és vetkőztetés terén  a gyermek szülőjének vagy más nagykorú személynek, akinek a gyermeket bírósági döntéssel személyes gondozásába adták, hármas ikrek születése, vagy ikerszülés, vagy több gyermek születése két naptári éven belül, mé</w:t>
      </w:r>
      <w:r w:rsidR="00024682" w:rsidRPr="00563922">
        <w:t>g</w:t>
      </w:r>
      <w:r w:rsidRPr="00563922">
        <w:t>pedig az érintett legkisebb gyermek harmadik é</w:t>
      </w:r>
      <w:r w:rsidR="00024682" w:rsidRPr="00563922">
        <w:t>let</w:t>
      </w:r>
      <w:r w:rsidRPr="00563922">
        <w:t>évének betöltése előtt.</w:t>
      </w:r>
      <w:proofErr w:type="gramEnd"/>
    </w:p>
    <w:p w:rsidR="003432DD" w:rsidRPr="00563922" w:rsidRDefault="003432DD" w:rsidP="003432DD">
      <w:pPr>
        <w:pStyle w:val="Default"/>
        <w:numPr>
          <w:ilvl w:val="0"/>
          <w:numId w:val="10"/>
        </w:numPr>
        <w:jc w:val="both"/>
        <w:rPr>
          <w:bCs/>
        </w:rPr>
      </w:pPr>
      <w:r w:rsidRPr="00563922">
        <w:rPr>
          <w:bCs/>
        </w:rPr>
        <w:t xml:space="preserve">A személyes gyermekgondozás segítését, a családi élet és a munkaviszony összeegyeztetésének támogatását a </w:t>
      </w:r>
      <w:r w:rsidRPr="00563922">
        <w:t xml:space="preserve">gyermek szülőjének vagy más természetes személynek, akinek a gyermek személyes gondozásában van a </w:t>
      </w:r>
      <w:r w:rsidR="002B2EC6" w:rsidRPr="00563922">
        <w:t xml:space="preserve">terepen nyújtott szociális támogatásról szóló </w:t>
      </w:r>
      <w:r w:rsidRPr="00563922">
        <w:t>szerződés megkötése iránti írásbeli kérelmére nyújtandó.</w:t>
      </w:r>
    </w:p>
    <w:p w:rsidR="00682260" w:rsidRPr="00563922" w:rsidRDefault="00682260" w:rsidP="0070535A">
      <w:pPr>
        <w:jc w:val="center"/>
        <w:rPr>
          <w:rFonts w:cs="Times New Roman"/>
          <w:b/>
          <w:szCs w:val="24"/>
          <w:lang w:val="hu-HU"/>
        </w:rPr>
      </w:pPr>
    </w:p>
    <w:p w:rsidR="003432DD" w:rsidRPr="00563922" w:rsidRDefault="00024682" w:rsidP="0070535A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V. Cikk</w:t>
      </w:r>
    </w:p>
    <w:p w:rsidR="00024682" w:rsidRPr="00563922" w:rsidRDefault="00024682" w:rsidP="0070535A">
      <w:pPr>
        <w:jc w:val="center"/>
        <w:rPr>
          <w:b/>
          <w:bCs w:val="0"/>
          <w:lang w:val="hu-HU"/>
        </w:rPr>
      </w:pPr>
      <w:r w:rsidRPr="00563922">
        <w:rPr>
          <w:rFonts w:cs="Times New Roman"/>
          <w:b/>
          <w:szCs w:val="24"/>
          <w:lang w:val="hu-HU"/>
        </w:rPr>
        <w:t xml:space="preserve">Határozat a </w:t>
      </w:r>
      <w:r w:rsidRPr="00563922">
        <w:rPr>
          <w:b/>
          <w:bCs w:val="0"/>
          <w:lang w:val="hu-HU"/>
        </w:rPr>
        <w:t>terepen végzett szociális szolgáltatások nyújtásáról</w:t>
      </w:r>
    </w:p>
    <w:p w:rsidR="002C5B9F" w:rsidRPr="00563922" w:rsidRDefault="002C5B9F" w:rsidP="0070535A">
      <w:pPr>
        <w:jc w:val="center"/>
        <w:rPr>
          <w:rFonts w:cs="Times New Roman"/>
          <w:b/>
          <w:bCs w:val="0"/>
          <w:szCs w:val="24"/>
          <w:lang w:val="hu-HU"/>
        </w:rPr>
      </w:pPr>
    </w:p>
    <w:p w:rsidR="002C5B9F" w:rsidRPr="00563922" w:rsidRDefault="002C5B9F" w:rsidP="00EC2BE3">
      <w:pPr>
        <w:pStyle w:val="Odsekzoznamu"/>
        <w:numPr>
          <w:ilvl w:val="0"/>
          <w:numId w:val="24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terepen végzett szociális szolgáltatások nyújtásának megállapítása során elsőbbséget élveznek a ráutalt egyedülálló személyek, akiknek</w:t>
      </w:r>
    </w:p>
    <w:p w:rsidR="002C5B9F" w:rsidRPr="00563922" w:rsidRDefault="002C5B9F" w:rsidP="00EC2BE3">
      <w:pPr>
        <w:pStyle w:val="Odsekzoznamu"/>
        <w:numPr>
          <w:ilvl w:val="0"/>
          <w:numId w:val="22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nincs közeli hozzátartozójuk</w:t>
      </w:r>
    </w:p>
    <w:p w:rsidR="002C5B9F" w:rsidRPr="00563922" w:rsidRDefault="002C5B9F" w:rsidP="00EC2BE3">
      <w:pPr>
        <w:pStyle w:val="Odsekzoznamu"/>
        <w:numPr>
          <w:ilvl w:val="0"/>
          <w:numId w:val="22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nincs Dunaszerdahelyen élő közeli hozzátartozójuk.</w:t>
      </w:r>
    </w:p>
    <w:p w:rsidR="002C5B9F" w:rsidRPr="00563922" w:rsidRDefault="002C5B9F" w:rsidP="00EC2BE3">
      <w:pPr>
        <w:pStyle w:val="Odsekzoznamu"/>
        <w:numPr>
          <w:ilvl w:val="0"/>
          <w:numId w:val="24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szociális szolgáltatásra való ráutaltságot megállapító végzés, illetve</w:t>
      </w:r>
      <w:r w:rsidR="00EC2BE3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a család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segítésre való ráutaltság feltételeinek </w:t>
      </w:r>
      <w:r w:rsidR="00EC2BE3" w:rsidRPr="00563922">
        <w:rPr>
          <w:rFonts w:ascii="Times New Roman" w:hAnsi="Times New Roman" w:cs="Times New Roman"/>
          <w:sz w:val="24"/>
          <w:szCs w:val="24"/>
          <w:lang w:val="hu-HU"/>
        </w:rPr>
        <w:t>felülbírálása és Dunaszerdahelyi Városi Hivatal Szociális ügyek alosztályának javaslata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alapján</w:t>
      </w:r>
      <w:r w:rsidR="00EC2BE3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a polgármester aláírja a kérelmezővel a gondozói szolgálat nyújtásáról szóló szerződést.</w:t>
      </w:r>
    </w:p>
    <w:p w:rsidR="00EC2BE3" w:rsidRPr="00563922" w:rsidRDefault="00EC2BE3" w:rsidP="00EC2BE3">
      <w:pPr>
        <w:pStyle w:val="Odsekzoznamu"/>
        <w:numPr>
          <w:ilvl w:val="0"/>
          <w:numId w:val="24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Város általi gondozói szolgálat nyújtására csak az adott költségvetési év költségvetési eszközeinek jóváhagyott mértékéig van lehetőség.</w:t>
      </w:r>
    </w:p>
    <w:p w:rsidR="00682260" w:rsidRPr="00563922" w:rsidRDefault="00682260" w:rsidP="0070535A">
      <w:pPr>
        <w:jc w:val="center"/>
        <w:rPr>
          <w:b/>
          <w:bCs w:val="0"/>
          <w:lang w:val="hu-HU"/>
        </w:rPr>
      </w:pPr>
    </w:p>
    <w:p w:rsidR="000C29D3" w:rsidRPr="00563922" w:rsidRDefault="000C29D3" w:rsidP="0070535A">
      <w:pPr>
        <w:jc w:val="center"/>
        <w:rPr>
          <w:b/>
          <w:bCs w:val="0"/>
          <w:lang w:val="hu-HU"/>
        </w:rPr>
      </w:pPr>
      <w:r w:rsidRPr="00563922">
        <w:rPr>
          <w:b/>
          <w:bCs w:val="0"/>
          <w:lang w:val="hu-HU"/>
        </w:rPr>
        <w:t>VI.</w:t>
      </w:r>
    </w:p>
    <w:p w:rsidR="000C29D3" w:rsidRPr="00563922" w:rsidRDefault="000C29D3" w:rsidP="000C29D3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A gondozói szolgálatra való ráutaltságot megállapító eljárás</w:t>
      </w:r>
    </w:p>
    <w:p w:rsidR="000C29D3" w:rsidRPr="00563922" w:rsidRDefault="000C29D3" w:rsidP="000C29D3">
      <w:pPr>
        <w:jc w:val="center"/>
        <w:rPr>
          <w:rFonts w:cs="Times New Roman"/>
          <w:b/>
          <w:szCs w:val="24"/>
          <w:lang w:val="hu-HU"/>
        </w:rPr>
      </w:pPr>
    </w:p>
    <w:p w:rsidR="000C29D3" w:rsidRPr="00563922" w:rsidRDefault="000C29D3" w:rsidP="000C29D3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63922">
        <w:rPr>
          <w:rFonts w:ascii="Times New Roman" w:hAnsi="Times New Roman" w:cs="Times New Roman"/>
          <w:sz w:val="24"/>
          <w:szCs w:val="24"/>
          <w:lang w:val="hu-HU"/>
        </w:rPr>
        <w:t>A gondozói szolgálat szociális szolgáltatásra való ráutaltságot megállapító eljárás a természetes személy írásbeli, a szociális ráutaltság megállapítása iránti kérelem alapján indul, amely a következőket tartalmazza, a kérelmező családi és utónevét, születési idő, lakcím, személyi igazolvány szám, családi állapot, állampolgárság, a szociális szolgáltatás fajtája, és a szerződése</w:t>
      </w:r>
      <w:r w:rsidR="00F55469" w:rsidRPr="0056392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orvosának</w:t>
      </w:r>
      <w:r w:rsidR="00F55469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vagy az egészségügyi dokumentációból származó 6 hónapnál nem régebbi keltezésű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igazolása annak a természetes személynek az </w:t>
      </w:r>
      <w:r w:rsidR="00F55469" w:rsidRPr="00563922">
        <w:rPr>
          <w:rFonts w:ascii="Times New Roman" w:hAnsi="Times New Roman" w:cs="Times New Roman"/>
          <w:sz w:val="24"/>
          <w:szCs w:val="24"/>
          <w:lang w:val="hu-HU"/>
        </w:rPr>
        <w:t>egészségügyi állapotáról, aki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kérelmezi a szociális szolgáltatásra való ráutaltság megállapítását</w:t>
      </w:r>
      <w:proofErr w:type="gramEnd"/>
      <w:r w:rsidR="00F55469" w:rsidRPr="00563922">
        <w:rPr>
          <w:rFonts w:ascii="Times New Roman" w:hAnsi="Times New Roman" w:cs="Times New Roman"/>
          <w:sz w:val="24"/>
          <w:szCs w:val="24"/>
          <w:lang w:val="hu-HU"/>
        </w:rPr>
        <w:t>, az előző naptári év jövedelméről szóló igazolás. A kérelmet kiadja és feldolgozza a Dunaszerdahelyi Városi Hivatal Szociális ügyek alosztálya.</w:t>
      </w:r>
    </w:p>
    <w:p w:rsidR="003B6D3A" w:rsidRPr="00563922" w:rsidRDefault="003B6D3A" w:rsidP="000C29D3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szociális szolgáltatásra való ráutaltságot megállapító végzés előfeltétele a szociális szolgáltatásra való ráutaltság felülvizsgálati tevékenység.</w:t>
      </w:r>
    </w:p>
    <w:p w:rsidR="003B6D3A" w:rsidRPr="00563922" w:rsidRDefault="00D20C20" w:rsidP="000C29D3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szociális szolgáltatásra való ráutaltságot megállapító végzés alapja az szociális szolgáltatásra való ráutaltságról szóló jelentés. A szociális szolgáltatásra való ráutaltságról szóló jelentés kidolgozására a szociális szolgáltatásokról szóló törvény 49.§ és 51.§ rendelkezéseit kell alkalmazni. A Város kézbesíti azon természetes személy részére, akinek a szociális szolgáltatásra való ráutaltságáról döntött, a végzéssel együtt a szociális szolgáltatásra való ráutaltságról szóló jelentést is, amely alapul szolgált a végzés meghozatalához.</w:t>
      </w:r>
    </w:p>
    <w:p w:rsidR="00D20C20" w:rsidRPr="00563922" w:rsidRDefault="00D20C20" w:rsidP="000C29D3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Ha a természetes személy, tekintettel az egészségügyi állapotára, nem tudja önállóan benyújtani a szociális szolgáltatásra való ráutaltság megállapítása iránti kérelmét, akkor azt az ő nevében és belegyezésével más természetes személy is benyújthatja.</w:t>
      </w:r>
    </w:p>
    <w:p w:rsidR="00D32820" w:rsidRPr="00563922" w:rsidRDefault="00537AC9" w:rsidP="000515E7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>A kérelem részét képezi a jogerős szociális szolgáltatásra való ráutaltságot megállapító végzés.</w:t>
      </w:r>
    </w:p>
    <w:p w:rsidR="00145EDD" w:rsidRPr="00563922" w:rsidRDefault="000515E7" w:rsidP="00145EDD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A személyes adatok, melyeket </w:t>
      </w:r>
      <w:r w:rsidR="00D32820" w:rsidRPr="00563922">
        <w:rPr>
          <w:rFonts w:ascii="Times New Roman" w:hAnsi="Times New Roman" w:cs="Times New Roman"/>
          <w:sz w:val="24"/>
          <w:szCs w:val="24"/>
          <w:lang w:val="hu-HU"/>
        </w:rPr>
        <w:t>a Város kezel a gondozói szolgálat nyújtása céljából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D32820" w:rsidRPr="00563922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>következők</w:t>
      </w:r>
      <w:r w:rsidR="00D32820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>családi és utónév, állandó lakcím, személyi szám, családi állapota,</w:t>
      </w:r>
      <w:r w:rsidR="00D32820"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állampolgárság, </w:t>
      </w:r>
      <w:r w:rsidR="00D32820" w:rsidRPr="00563922">
        <w:rPr>
          <w:rFonts w:ascii="Times New Roman" w:hAnsi="Times New Roman" w:cs="Times New Roman"/>
          <w:sz w:val="24"/>
          <w:szCs w:val="24"/>
          <w:lang w:val="hu-HU"/>
        </w:rPr>
        <w:t>egészségügyi állapot, jövedelmi és vagyoni viszonyok.</w:t>
      </w:r>
      <w:r w:rsidR="00D32820" w:rsidRPr="0056392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3432DD" w:rsidRPr="00563922" w:rsidRDefault="00145EDD" w:rsidP="00682260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563922">
        <w:rPr>
          <w:rFonts w:ascii="Times New Roman" w:hAnsi="Times New Roman" w:cs="Times New Roman"/>
          <w:sz w:val="24"/>
          <w:szCs w:val="24"/>
          <w:lang w:val="hu-HU"/>
        </w:rPr>
        <w:t>Város nyilvántartást</w:t>
      </w:r>
      <w:proofErr w:type="gramEnd"/>
      <w:r w:rsidRPr="00563922">
        <w:rPr>
          <w:rFonts w:ascii="Times New Roman" w:hAnsi="Times New Roman" w:cs="Times New Roman"/>
          <w:sz w:val="24"/>
          <w:szCs w:val="24"/>
          <w:lang w:val="hu-HU"/>
        </w:rPr>
        <w:t xml:space="preserve"> vezet a szociális szolgáltatás címzettjeiről, amely tartalmazza az előző bekezdésben említetteket, beleértve a gondozószolgálati órák száma és a térítés összege egy gondozószolgálati óráért. </w:t>
      </w:r>
    </w:p>
    <w:p w:rsidR="00682260" w:rsidRPr="00563922" w:rsidRDefault="00682260" w:rsidP="0070535A">
      <w:pPr>
        <w:jc w:val="center"/>
        <w:rPr>
          <w:rFonts w:cs="Times New Roman"/>
          <w:b/>
          <w:szCs w:val="24"/>
          <w:lang w:val="hu-HU"/>
        </w:rPr>
      </w:pPr>
    </w:p>
    <w:p w:rsidR="0070535A" w:rsidRPr="00563922" w:rsidRDefault="0070535A" w:rsidP="0070535A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VII.</w:t>
      </w:r>
      <w:r w:rsidR="005665D5" w:rsidRPr="00563922">
        <w:rPr>
          <w:rFonts w:cs="Times New Roman"/>
          <w:b/>
          <w:szCs w:val="24"/>
          <w:lang w:val="hu-HU"/>
        </w:rPr>
        <w:t xml:space="preserve"> </w:t>
      </w:r>
      <w:r w:rsidRPr="00563922">
        <w:rPr>
          <w:rFonts w:cs="Times New Roman"/>
          <w:b/>
          <w:szCs w:val="24"/>
          <w:lang w:val="hu-HU"/>
        </w:rPr>
        <w:t>Cikk</w:t>
      </w:r>
    </w:p>
    <w:p w:rsidR="0070535A" w:rsidRPr="00563922" w:rsidRDefault="0070535A" w:rsidP="0070535A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 xml:space="preserve">Szerződés a gondozói </w:t>
      </w:r>
      <w:proofErr w:type="gramStart"/>
      <w:r w:rsidRPr="00563922">
        <w:rPr>
          <w:rFonts w:cs="Times New Roman"/>
          <w:b/>
          <w:szCs w:val="24"/>
          <w:lang w:val="hu-HU"/>
        </w:rPr>
        <w:t>szolgálat nyújtásról</w:t>
      </w:r>
      <w:proofErr w:type="gramEnd"/>
      <w:r w:rsidRPr="00563922">
        <w:rPr>
          <w:rFonts w:cs="Times New Roman"/>
          <w:b/>
          <w:szCs w:val="24"/>
          <w:lang w:val="hu-HU"/>
        </w:rPr>
        <w:t xml:space="preserve"> </w:t>
      </w:r>
    </w:p>
    <w:p w:rsidR="0070535A" w:rsidRPr="00563922" w:rsidRDefault="0070535A" w:rsidP="0070535A">
      <w:pPr>
        <w:jc w:val="center"/>
        <w:rPr>
          <w:rFonts w:cs="Times New Roman"/>
          <w:b/>
          <w:szCs w:val="24"/>
          <w:lang w:val="hu-HU"/>
        </w:rPr>
      </w:pPr>
    </w:p>
    <w:p w:rsidR="00682260" w:rsidRPr="00563922" w:rsidRDefault="0070535A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Dunaszerdahely Város a gondozói szolgálat szociális szolgáltatást a szociális szolgáltatás címzettjével kötött gondozói szolgálat nyújtásáról szóló szerződés alapján nyújtja. </w:t>
      </w:r>
    </w:p>
    <w:p w:rsidR="0070535A" w:rsidRPr="00563922" w:rsidRDefault="0070535A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Ha a természetes személy (továbbiakban „szociális szolgáltatást igénybevevő”) igényt tart a gondozói szolgálatra, köteles a szociális szolgáltatónak a szerződés megkötése iránti kérelmet benyújtani. Ha a természetes személy igényt tart a gondozói szolgálatra, köteles a szociális szolgáltatónak a szociális szolgáltatásnyújtási szerződés megkötésének céljaira rendelkezésre bocsátani az alábbi adatokat és beterjeszteni az alábbi igazolásokat és okiratokat: </w:t>
      </w:r>
    </w:p>
    <w:p w:rsidR="0070535A" w:rsidRPr="00563922" w:rsidRDefault="0070535A" w:rsidP="0070535A">
      <w:pPr>
        <w:pStyle w:val="Default"/>
        <w:numPr>
          <w:ilvl w:val="0"/>
          <w:numId w:val="2"/>
        </w:numPr>
        <w:jc w:val="both"/>
      </w:pPr>
      <w:r w:rsidRPr="00563922">
        <w:lastRenderedPageBreak/>
        <w:t xml:space="preserve">a szociális szolgáltatás címzettjének családi és utónevét, születésének dátumát és állandó lakcímét, </w:t>
      </w:r>
    </w:p>
    <w:p w:rsidR="0070535A" w:rsidRPr="00563922" w:rsidRDefault="0070535A" w:rsidP="0070535A">
      <w:pPr>
        <w:pStyle w:val="Default"/>
        <w:numPr>
          <w:ilvl w:val="0"/>
          <w:numId w:val="2"/>
        </w:numPr>
        <w:jc w:val="both"/>
      </w:pPr>
      <w:r w:rsidRPr="00563922">
        <w:t xml:space="preserve">a szociális szolgáltatás nyújtásának helyét, </w:t>
      </w:r>
    </w:p>
    <w:p w:rsidR="0070535A" w:rsidRPr="00563922" w:rsidRDefault="0070535A" w:rsidP="0070535A">
      <w:pPr>
        <w:pStyle w:val="Default"/>
        <w:numPr>
          <w:ilvl w:val="0"/>
          <w:numId w:val="2"/>
        </w:numPr>
        <w:jc w:val="both"/>
      </w:pPr>
      <w:r w:rsidRPr="00563922">
        <w:t xml:space="preserve">a szociális szolgáltatásfajtáját és a szociális szolgáltatás formáját, </w:t>
      </w:r>
    </w:p>
    <w:p w:rsidR="0070535A" w:rsidRPr="00563922" w:rsidRDefault="0070535A" w:rsidP="0070535A">
      <w:pPr>
        <w:pStyle w:val="Default"/>
        <w:numPr>
          <w:ilvl w:val="0"/>
          <w:numId w:val="2"/>
        </w:numPr>
        <w:jc w:val="both"/>
      </w:pPr>
      <w:r w:rsidRPr="00563922">
        <w:t xml:space="preserve">a szociális szolgáltatásnyújtás megkezdésének napját és a szociális szolgáltatásnyújtás idejét, valamint </w:t>
      </w:r>
    </w:p>
    <w:p w:rsidR="00682260" w:rsidRPr="00563922" w:rsidRDefault="0070535A" w:rsidP="00682260">
      <w:pPr>
        <w:pStyle w:val="Default"/>
        <w:numPr>
          <w:ilvl w:val="0"/>
          <w:numId w:val="2"/>
        </w:numPr>
        <w:jc w:val="both"/>
      </w:pPr>
      <w:r w:rsidRPr="00563922">
        <w:t xml:space="preserve">a természetes személynek, a szociális szolgáltatás címzettjének, valamint a többi, vele együtt elbírálásra és elszámolásra kerülő személynek a jövedelméről és vagyoni helyzetéről szóló bizonylatokat; ez nem vonatkozik arra a természetes személyre, aki a térítési díjat legalább a gazdaságilag indokolt költségek mértékeiben fogja téríteni. </w:t>
      </w:r>
    </w:p>
    <w:p w:rsidR="00682260" w:rsidRPr="00563922" w:rsidRDefault="0070535A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>Ha a természetes személy a gondozói szolgálat szociális szolgáltatások nyújtása iránt érdeklődik,</w:t>
      </w:r>
      <w:r w:rsidR="00EE40E9" w:rsidRPr="00563922">
        <w:t xml:space="preserve"> </w:t>
      </w:r>
      <w:r w:rsidRPr="00563922">
        <w:t>köteles bemutatni a jogerős határozatot a szociális szolgáltatásra való ráutaltságáról; ez nem</w:t>
      </w:r>
      <w:r w:rsidR="00EE40E9" w:rsidRPr="00563922">
        <w:t xml:space="preserve"> vo</w:t>
      </w:r>
      <w:r w:rsidRPr="00563922">
        <w:t>natkozik arra a természetes személyre, akinek sürgő</w:t>
      </w:r>
      <w:r w:rsidR="00EE40E9" w:rsidRPr="00563922">
        <w:t>s</w:t>
      </w:r>
      <w:r w:rsidRPr="00563922">
        <w:t>ségi okokból kell szociális szolgáltatást nyújtani a</w:t>
      </w:r>
      <w:r w:rsidR="00EE40E9" w:rsidRPr="00563922">
        <w:t xml:space="preserve"> szociális szolgáltatásokról szóló törvény</w:t>
      </w:r>
      <w:r w:rsidRPr="00563922">
        <w:t xml:space="preserve"> 8. § 6. bekezdése szerint</w:t>
      </w:r>
      <w:r w:rsidR="00EE40E9" w:rsidRPr="00563922">
        <w:t>.</w:t>
      </w:r>
      <w:r w:rsidRPr="00563922">
        <w:t xml:space="preserve"> </w:t>
      </w:r>
    </w:p>
    <w:p w:rsidR="00682260" w:rsidRPr="00563922" w:rsidRDefault="00EE40E9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Ha megváltoznak a szociális szolgáltatásnyújtási szerződés tárgyát képező tények, ezeket a szociális szolgáltatásnyújtási szerződéshez csatolt kiegészítésben lehet módosítani, ha a szerződő felek a szerződésben így állapodtak meg. </w:t>
      </w:r>
    </w:p>
    <w:p w:rsidR="00682260" w:rsidRPr="00563922" w:rsidRDefault="00EE40E9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>A szociális szolgáltatás címzettje bá</w:t>
      </w:r>
      <w:r w:rsidR="00C951C1" w:rsidRPr="00563922">
        <w:t>rmikor, indoko</w:t>
      </w:r>
      <w:r w:rsidRPr="00563922">
        <w:t>lás nélkül is egyoldalúan felmondhatja a szociális szolgáltatás nyújtásáról szóló szerződést</w:t>
      </w:r>
      <w:r w:rsidR="009D19FE" w:rsidRPr="00563922">
        <w:rPr>
          <w:sz w:val="20"/>
          <w:szCs w:val="20"/>
        </w:rPr>
        <w:t xml:space="preserve">. </w:t>
      </w:r>
      <w:r w:rsidR="009D19FE" w:rsidRPr="00563922">
        <w:t xml:space="preserve">A felmondási idő 15 nap, amely szolgáltató részére való kézbesítést követő napon kezdődik. </w:t>
      </w:r>
    </w:p>
    <w:p w:rsidR="008F358F" w:rsidRPr="00563922" w:rsidRDefault="008F358F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A Város egyoldalúan felmondhatja a szociális szolgáltatás nyújtásáról szóló szerződést, de csak az alábbi okokból: </w:t>
      </w:r>
    </w:p>
    <w:p w:rsidR="00186102" w:rsidRPr="00563922" w:rsidRDefault="008F358F" w:rsidP="008F358F">
      <w:pPr>
        <w:pStyle w:val="Default"/>
        <w:numPr>
          <w:ilvl w:val="0"/>
          <w:numId w:val="5"/>
        </w:numPr>
        <w:jc w:val="both"/>
      </w:pPr>
      <w:proofErr w:type="gramStart"/>
      <w:r w:rsidRPr="00563922">
        <w:t>a szociális szolgáltatás címzettje durván megsérti a szociális szolgáltatásnyújtási szerződéses kötelezettségeit főként azzal, hogy durván megsérti a jó erkölcsöket, ezzel</w:t>
      </w:r>
      <w:r w:rsidR="00186102" w:rsidRPr="00563922">
        <w:t xml:space="preserve"> megzavarja a társadalmi együtt</w:t>
      </w:r>
      <w:r w:rsidRPr="00563922">
        <w:t>élés szabályait, vagy</w:t>
      </w:r>
      <w:r w:rsidR="00186102" w:rsidRPr="00563922">
        <w:t xml:space="preserve"> nem fizeti be a szociális szol</w:t>
      </w:r>
      <w:r w:rsidRPr="00563922">
        <w:t>gáltatás szerződéses térítési díját, go</w:t>
      </w:r>
      <w:r w:rsidR="00186102" w:rsidRPr="00563922">
        <w:t>ndozó szolgáltatás nyújtása ese</w:t>
      </w:r>
      <w:r w:rsidRPr="00563922">
        <w:t>tén a szerződéses kötelesség megszegésének számít a jó erkölcsök dur</w:t>
      </w:r>
      <w:r w:rsidR="00186102" w:rsidRPr="00563922">
        <w:t>va megsértése is, mely megzavar</w:t>
      </w:r>
      <w:r w:rsidRPr="00563922">
        <w:t>ja társadalmi együttél</w:t>
      </w:r>
      <w:r w:rsidR="00186102" w:rsidRPr="00563922">
        <w:t>ést, melyet a szociális szolgál</w:t>
      </w:r>
      <w:r w:rsidRPr="00563922">
        <w:t>tatás címzettjének férje, felesége, szülő</w:t>
      </w:r>
      <w:r w:rsidR="00186102" w:rsidRPr="00563922">
        <w:t>je vagy önel</w:t>
      </w:r>
      <w:r w:rsidRPr="00563922">
        <w:t>látó nagykorú gye</w:t>
      </w:r>
      <w:r w:rsidR="00186102" w:rsidRPr="00563922">
        <w:t>rmeke követ el a gondozó szolgá</w:t>
      </w:r>
      <w:r w:rsidRPr="00563922">
        <w:t>lat alkalmazottjával szemben,</w:t>
      </w:r>
      <w:proofErr w:type="gramEnd"/>
      <w:r w:rsidRPr="00563922">
        <w:t xml:space="preserve"> </w:t>
      </w:r>
    </w:p>
    <w:p w:rsidR="0070535A" w:rsidRPr="00563922" w:rsidRDefault="008F358F" w:rsidP="008F358F">
      <w:pPr>
        <w:pStyle w:val="Default"/>
        <w:numPr>
          <w:ilvl w:val="0"/>
          <w:numId w:val="5"/>
        </w:numPr>
        <w:jc w:val="both"/>
      </w:pPr>
      <w:r w:rsidRPr="00563922">
        <w:t>a szociális szolgáltatás címzettje nem köti meg a szociális szolgáltatásnyújtási szerző</w:t>
      </w:r>
      <w:r w:rsidR="00186102" w:rsidRPr="00563922">
        <w:t xml:space="preserve">dés-kiegészítést jelen rendelet </w:t>
      </w:r>
      <w:proofErr w:type="gramStart"/>
      <w:r w:rsidR="00186102" w:rsidRPr="00563922">
        <w:t>ezen</w:t>
      </w:r>
      <w:proofErr w:type="gramEnd"/>
      <w:r w:rsidR="00186102" w:rsidRPr="00563922">
        <w:t xml:space="preserve"> cikkének (4)</w:t>
      </w:r>
      <w:r w:rsidRPr="00563922">
        <w:t xml:space="preserve"> bekezdés értelmében, </w:t>
      </w:r>
    </w:p>
    <w:p w:rsidR="00186102" w:rsidRPr="00563922" w:rsidRDefault="00186102" w:rsidP="00186102">
      <w:pPr>
        <w:pStyle w:val="Default"/>
        <w:numPr>
          <w:ilvl w:val="0"/>
          <w:numId w:val="5"/>
        </w:numPr>
        <w:jc w:val="both"/>
      </w:pPr>
      <w:r w:rsidRPr="00563922">
        <w:t xml:space="preserve">megszünteti a természetes személy szociális szolgáltatásokra való ráutaltságának állapotát. </w:t>
      </w:r>
    </w:p>
    <w:p w:rsidR="00682260" w:rsidRPr="00563922" w:rsidRDefault="00186102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Jelen rendelet </w:t>
      </w:r>
      <w:proofErr w:type="gramStart"/>
      <w:r w:rsidRPr="00563922">
        <w:t>ezen</w:t>
      </w:r>
      <w:proofErr w:type="gramEnd"/>
      <w:r w:rsidRPr="00563922">
        <w:t xml:space="preserve"> cikkének (6) bekezdés szerinti egyoldalú szerződésbontás esetén a szociális szolgáltató köteles a szociális szolgáltatás címzettjének írásban kézbesíteni a felmondást, amelynek tartalmaznia kell az indoklást is. </w:t>
      </w:r>
    </w:p>
    <w:p w:rsidR="00682260" w:rsidRPr="00563922" w:rsidRDefault="007E1E48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>Ha szociális szolgáltatás címzettjének kórházba való kerülése vagy egyéb más okból a gondozói szolgálat 30 napon túli megszakítására kerül sor, akkor a szociális szolgáltatás címzettje köteles a Várostól írásban kérni a gondozói szolgálat nyújtásáról szóló szerződés feltételeinek megváltoztatását szerződés kiegészítés vagy megszüntetés formájában.</w:t>
      </w:r>
    </w:p>
    <w:p w:rsidR="00C97F1B" w:rsidRPr="00563922" w:rsidRDefault="00C97F1B" w:rsidP="00682260">
      <w:pPr>
        <w:pStyle w:val="Default"/>
        <w:numPr>
          <w:ilvl w:val="0"/>
          <w:numId w:val="1"/>
        </w:numPr>
        <w:ind w:left="709" w:hanging="283"/>
        <w:jc w:val="both"/>
      </w:pPr>
      <w:r w:rsidRPr="00563922">
        <w:t xml:space="preserve">A szociális szolgáltatás címzettje köteles nyolc napon belül írásban jelenteni </w:t>
      </w:r>
      <w:r w:rsidR="00277BE9" w:rsidRPr="00563922">
        <w:t xml:space="preserve">Dunaszerdahely Városnak </w:t>
      </w:r>
      <w:r w:rsidRPr="00563922">
        <w:t xml:space="preserve">azokat a változásokat, amelyek döntő kihatással vannak a szociális szolgáltatásra való ráutaltságának fennállására, valamint a </w:t>
      </w:r>
      <w:r w:rsidR="00277BE9" w:rsidRPr="00563922">
        <w:t>szociális szolgáltatónak a jöve</w:t>
      </w:r>
      <w:r w:rsidRPr="00563922">
        <w:t xml:space="preserve">delmi és tulajdonjogi viszonyaiban beállt változásokat, melyek döntő befolyással bírnak a </w:t>
      </w:r>
      <w:r w:rsidR="00277BE9" w:rsidRPr="00563922">
        <w:t>szociális szolgáltatá</w:t>
      </w:r>
      <w:r w:rsidRPr="00563922">
        <w:t xml:space="preserve">sokért kivetett térítési díjfizetésre </w:t>
      </w:r>
    </w:p>
    <w:p w:rsidR="00C97F1B" w:rsidRPr="00563922" w:rsidRDefault="00C97F1B" w:rsidP="00682260">
      <w:pPr>
        <w:pStyle w:val="Default"/>
        <w:jc w:val="both"/>
      </w:pPr>
    </w:p>
    <w:p w:rsidR="00682260" w:rsidRPr="00563922" w:rsidRDefault="00682260" w:rsidP="00024682">
      <w:pPr>
        <w:pStyle w:val="Default"/>
        <w:jc w:val="center"/>
        <w:rPr>
          <w:b/>
        </w:rPr>
      </w:pPr>
    </w:p>
    <w:p w:rsidR="00186102" w:rsidRPr="00563922" w:rsidRDefault="00737807" w:rsidP="00024682">
      <w:pPr>
        <w:pStyle w:val="Default"/>
        <w:jc w:val="center"/>
        <w:rPr>
          <w:b/>
        </w:rPr>
      </w:pPr>
      <w:r w:rsidRPr="00563922">
        <w:rPr>
          <w:b/>
        </w:rPr>
        <w:t>VIII. Cikk</w:t>
      </w:r>
    </w:p>
    <w:p w:rsidR="00737807" w:rsidRPr="00563922" w:rsidRDefault="00737807" w:rsidP="00737807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Gondozói szolgálat költségtérítésének módjáról és mértékéről</w:t>
      </w:r>
    </w:p>
    <w:p w:rsidR="00682260" w:rsidRPr="00563922" w:rsidRDefault="00682260" w:rsidP="00737807">
      <w:pPr>
        <w:jc w:val="center"/>
        <w:rPr>
          <w:rFonts w:cs="Times New Roman"/>
          <w:b/>
          <w:szCs w:val="24"/>
          <w:lang w:val="hu-HU"/>
        </w:rPr>
      </w:pPr>
    </w:p>
    <w:p w:rsidR="00682260" w:rsidRPr="00563922" w:rsidRDefault="003232FE" w:rsidP="00682260">
      <w:pPr>
        <w:pStyle w:val="Default"/>
        <w:numPr>
          <w:ilvl w:val="0"/>
          <w:numId w:val="28"/>
        </w:numPr>
        <w:jc w:val="both"/>
      </w:pPr>
      <w:r w:rsidRPr="00563922">
        <w:t>A gondozói szolgálat térítési díjának mértéke az adott naptári hónapban nyújtott szolgáltatások függvényében kerül meghatározásra, azaz önellátási tevékenységek, háztartás vezetés és az alapvető szociális tevékenységek végzése a szociális szolgáltatásokról szóló törvény 4. melléklete értelmében</w:t>
      </w:r>
      <w:r w:rsidR="00A70023" w:rsidRPr="00563922">
        <w:t>,</w:t>
      </w:r>
      <w:r w:rsidR="00A70023" w:rsidRPr="00563922">
        <w:rPr>
          <w:sz w:val="20"/>
          <w:szCs w:val="20"/>
        </w:rPr>
        <w:t xml:space="preserve"> </w:t>
      </w:r>
      <w:r w:rsidRPr="00563922">
        <w:t>órában kifejezve 0,40 euró/óra/fő.</w:t>
      </w:r>
    </w:p>
    <w:p w:rsidR="00682260" w:rsidRPr="00563922" w:rsidRDefault="00737807" w:rsidP="00682260">
      <w:pPr>
        <w:pStyle w:val="Default"/>
        <w:numPr>
          <w:ilvl w:val="0"/>
          <w:numId w:val="28"/>
        </w:numPr>
        <w:jc w:val="both"/>
      </w:pPr>
      <w:r w:rsidRPr="00563922">
        <w:t>A szociális szolgáltatás címzettje köteles térítést fizetni a gondozói szolgálatért jövedelme és vagyoni helyzete függvényében.</w:t>
      </w:r>
    </w:p>
    <w:p w:rsidR="00682260" w:rsidRPr="00563922" w:rsidRDefault="00737807" w:rsidP="00682260">
      <w:pPr>
        <w:pStyle w:val="Default"/>
        <w:numPr>
          <w:ilvl w:val="0"/>
          <w:numId w:val="28"/>
        </w:numPr>
        <w:jc w:val="both"/>
      </w:pPr>
      <w:r w:rsidRPr="00563922">
        <w:t>A gondozói szolgálat térítési díjfizetés céljából a jövedelem megállapításának részleteit és a szociális szolgáltatások költségtérítésének szabályait a szociális szolgáltatásokról szóló törvény tartalmazza.(72.§-73.§)</w:t>
      </w:r>
    </w:p>
    <w:p w:rsidR="003232FE" w:rsidRPr="00563922" w:rsidRDefault="003232FE" w:rsidP="00682260">
      <w:pPr>
        <w:pStyle w:val="Default"/>
        <w:numPr>
          <w:ilvl w:val="0"/>
          <w:numId w:val="28"/>
        </w:numPr>
        <w:jc w:val="both"/>
      </w:pPr>
      <w:r w:rsidRPr="00563922">
        <w:t>A gondozói szolgálat térítési díját a polgár a szolgáltatásnyújtás naptári hónapjában köteles befizetni, legkésőbb a következő naptári hónap 15. napjáig a Város pénztárába vagy átutalással a Város bankszámlájára.</w:t>
      </w:r>
    </w:p>
    <w:p w:rsidR="0070535A" w:rsidRPr="00563922" w:rsidRDefault="0070535A" w:rsidP="00B07667">
      <w:pPr>
        <w:jc w:val="both"/>
        <w:rPr>
          <w:rFonts w:cs="Times New Roman"/>
          <w:b/>
          <w:szCs w:val="24"/>
          <w:lang w:val="hu-HU"/>
        </w:rPr>
      </w:pPr>
    </w:p>
    <w:p w:rsidR="00682260" w:rsidRPr="00563922" w:rsidRDefault="00682260" w:rsidP="00163F6F">
      <w:pPr>
        <w:jc w:val="center"/>
        <w:rPr>
          <w:rFonts w:cs="Times New Roman"/>
          <w:b/>
          <w:szCs w:val="24"/>
          <w:lang w:val="hu-HU"/>
        </w:rPr>
      </w:pPr>
    </w:p>
    <w:p w:rsidR="00163F6F" w:rsidRPr="00563922" w:rsidRDefault="00163F6F" w:rsidP="00163F6F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IX. Cikk</w:t>
      </w:r>
    </w:p>
    <w:p w:rsidR="00163F6F" w:rsidRPr="00563922" w:rsidRDefault="00163F6F" w:rsidP="00163F6F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Gondozók</w:t>
      </w:r>
    </w:p>
    <w:p w:rsidR="00163F6F" w:rsidRPr="00563922" w:rsidRDefault="00163F6F" w:rsidP="00163F6F">
      <w:pPr>
        <w:jc w:val="center"/>
        <w:rPr>
          <w:rFonts w:cs="Times New Roman"/>
          <w:b/>
          <w:szCs w:val="24"/>
          <w:lang w:val="hu-HU"/>
        </w:rPr>
      </w:pPr>
    </w:p>
    <w:p w:rsidR="00163F6F" w:rsidRPr="00563922" w:rsidRDefault="00163F6F" w:rsidP="00682260">
      <w:pPr>
        <w:pStyle w:val="Default"/>
        <w:numPr>
          <w:ilvl w:val="0"/>
          <w:numId w:val="29"/>
        </w:numPr>
        <w:jc w:val="both"/>
      </w:pPr>
      <w:r w:rsidRPr="00563922">
        <w:t xml:space="preserve">Gondozó a szociális szolgáltatásokról szóló törvény értelmében az a természetes személy, aki </w:t>
      </w:r>
    </w:p>
    <w:p w:rsidR="00163F6F" w:rsidRPr="00563922" w:rsidRDefault="00163F6F" w:rsidP="00163F6F">
      <w:pPr>
        <w:pStyle w:val="Default"/>
        <w:numPr>
          <w:ilvl w:val="0"/>
          <w:numId w:val="8"/>
        </w:numPr>
        <w:jc w:val="both"/>
      </w:pPr>
      <w:r w:rsidRPr="00563922">
        <w:t xml:space="preserve">emelt szintű szakképesítést szerzett gondozói vagy egészségügyi betegápolói tanszakon, </w:t>
      </w:r>
    </w:p>
    <w:p w:rsidR="00163F6F" w:rsidRPr="00563922" w:rsidRDefault="00163F6F" w:rsidP="00163F6F">
      <w:pPr>
        <w:pStyle w:val="Default"/>
        <w:numPr>
          <w:ilvl w:val="0"/>
          <w:numId w:val="8"/>
        </w:numPr>
        <w:jc w:val="both"/>
      </w:pPr>
      <w:r w:rsidRPr="00563922">
        <w:t xml:space="preserve">teljes szakközépiskolai végzettséget (érettségit) szerzett ápolói vagy egészségügyi betegápolói tan-szakon, </w:t>
      </w:r>
    </w:p>
    <w:p w:rsidR="00163F6F" w:rsidRPr="00563922" w:rsidRDefault="00163F6F" w:rsidP="00163F6F">
      <w:pPr>
        <w:pStyle w:val="Default"/>
        <w:numPr>
          <w:ilvl w:val="0"/>
          <w:numId w:val="8"/>
        </w:numPr>
        <w:jc w:val="both"/>
      </w:pPr>
      <w:r w:rsidRPr="00563922">
        <w:t xml:space="preserve">középfokú szakiskolai végzettséget szerzett ápolói vagy egészségügyi betegápolói tanszakon, </w:t>
      </w:r>
    </w:p>
    <w:p w:rsidR="00163F6F" w:rsidRPr="00563922" w:rsidRDefault="00163F6F" w:rsidP="00163F6F">
      <w:pPr>
        <w:pStyle w:val="Default"/>
        <w:numPr>
          <w:ilvl w:val="0"/>
          <w:numId w:val="8"/>
        </w:numPr>
        <w:jc w:val="both"/>
      </w:pPr>
      <w:r w:rsidRPr="00563922">
        <w:t xml:space="preserve">alacsonyabb szintű szakképesítést szerzett ápolói vagy egészségügyi betegápolói tanszakon, </w:t>
      </w:r>
    </w:p>
    <w:p w:rsidR="00163F6F" w:rsidRPr="00563922" w:rsidRDefault="00163F6F" w:rsidP="00163F6F">
      <w:pPr>
        <w:pStyle w:val="Default"/>
        <w:numPr>
          <w:ilvl w:val="0"/>
          <w:numId w:val="8"/>
        </w:numPr>
        <w:jc w:val="both"/>
      </w:pPr>
      <w:r w:rsidRPr="00563922">
        <w:t xml:space="preserve">akkreditált ápolói tanfolyamot végzett legkevesebb 220 órás terjedelemben. </w:t>
      </w:r>
    </w:p>
    <w:p w:rsidR="004A5BCA" w:rsidRPr="00563922" w:rsidRDefault="004A5BCA" w:rsidP="00682260">
      <w:pPr>
        <w:pStyle w:val="Default"/>
        <w:numPr>
          <w:ilvl w:val="0"/>
          <w:numId w:val="29"/>
        </w:numPr>
        <w:jc w:val="both"/>
      </w:pPr>
      <w:r w:rsidRPr="00563922">
        <w:t>A természetes személy, aki 2012. február 29-éig betöltötte 55. életévét és gondozói tevékenységet végzett, mely alatt a más személy segítségére szoruló természetes személynek nyújtott segítséget kell érteni legalább három éven át, nem köteles teljesíteni az (1) bekezdésben foglaltakat.</w:t>
      </w:r>
    </w:p>
    <w:p w:rsidR="0070535A" w:rsidRPr="00563922" w:rsidRDefault="0070535A" w:rsidP="00B07667">
      <w:pPr>
        <w:jc w:val="both"/>
        <w:rPr>
          <w:rFonts w:cs="Times New Roman"/>
          <w:b/>
          <w:szCs w:val="24"/>
          <w:lang w:val="hu-HU"/>
        </w:rPr>
      </w:pPr>
    </w:p>
    <w:p w:rsidR="00682260" w:rsidRPr="00563922" w:rsidRDefault="00682260" w:rsidP="00DA0A37">
      <w:pPr>
        <w:jc w:val="center"/>
        <w:rPr>
          <w:rFonts w:cs="Times New Roman"/>
          <w:b/>
          <w:szCs w:val="24"/>
          <w:lang w:val="hu-HU"/>
        </w:rPr>
      </w:pPr>
    </w:p>
    <w:p w:rsidR="00DA0A37" w:rsidRPr="00563922" w:rsidRDefault="00DA0A37" w:rsidP="00DA0A37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X. Cikk</w:t>
      </w:r>
    </w:p>
    <w:p w:rsidR="00DA0A37" w:rsidRPr="00563922" w:rsidRDefault="00DA0A37" w:rsidP="00DA0A37">
      <w:pPr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Hatályon kívül helyező rendelkezések</w:t>
      </w:r>
    </w:p>
    <w:p w:rsidR="00DA0A37" w:rsidRPr="00563922" w:rsidRDefault="00DA0A37" w:rsidP="00DA0A37">
      <w:pPr>
        <w:jc w:val="center"/>
        <w:rPr>
          <w:rFonts w:cs="Times New Roman"/>
          <w:b/>
          <w:szCs w:val="24"/>
          <w:lang w:val="hu-HU"/>
        </w:rPr>
      </w:pPr>
    </w:p>
    <w:p w:rsidR="00DA0A37" w:rsidRPr="00563922" w:rsidRDefault="00DA0A37" w:rsidP="00DA0A37">
      <w:pPr>
        <w:ind w:firstLine="708"/>
        <w:jc w:val="both"/>
        <w:rPr>
          <w:b/>
          <w:lang w:val="hu-HU"/>
        </w:rPr>
      </w:pPr>
      <w:r w:rsidRPr="00563922">
        <w:rPr>
          <w:rFonts w:cs="Times New Roman"/>
          <w:szCs w:val="24"/>
          <w:lang w:val="hu-HU"/>
        </w:rPr>
        <w:t xml:space="preserve">Hatályon kívül helyeződik </w:t>
      </w:r>
      <w:r w:rsidRPr="00563922">
        <w:rPr>
          <w:bCs w:val="0"/>
          <w:lang w:val="hu-HU"/>
        </w:rPr>
        <w:t>Dunaszerdahely Város 2012/6. sz. általános érvényű rendelete a terepen végzett szociális szolgáltatások terjedelméről és feltételeiről, és a szolgáltatások költségtérítéséről</w:t>
      </w:r>
      <w:r w:rsidRPr="00563922">
        <w:rPr>
          <w:lang w:val="hu-HU"/>
        </w:rPr>
        <w:t xml:space="preserve"> </w:t>
      </w:r>
      <w:r w:rsidRPr="00563922">
        <w:rPr>
          <w:rFonts w:cs="Times New Roman"/>
          <w:szCs w:val="24"/>
          <w:lang w:val="hu-HU"/>
        </w:rPr>
        <w:t>és későbbi módosításai.</w:t>
      </w:r>
    </w:p>
    <w:p w:rsidR="00DA0A37" w:rsidRPr="00563922" w:rsidRDefault="00DA0A37" w:rsidP="00C55E51">
      <w:pPr>
        <w:spacing w:line="240" w:lineRule="auto"/>
        <w:rPr>
          <w:rFonts w:cs="Times New Roman"/>
          <w:b/>
          <w:szCs w:val="24"/>
          <w:lang w:val="hu-HU"/>
        </w:rPr>
      </w:pPr>
    </w:p>
    <w:p w:rsidR="00682260" w:rsidRPr="00563922" w:rsidRDefault="00682260" w:rsidP="00DA0A37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682260" w:rsidRPr="00563922" w:rsidRDefault="00682260" w:rsidP="00DA0A37">
      <w:pPr>
        <w:spacing w:line="240" w:lineRule="auto"/>
        <w:jc w:val="center"/>
        <w:rPr>
          <w:rFonts w:cs="Times New Roman"/>
          <w:b/>
          <w:szCs w:val="24"/>
          <w:lang w:val="hu-HU"/>
        </w:rPr>
      </w:pPr>
    </w:p>
    <w:p w:rsidR="00DA0A37" w:rsidRPr="00563922" w:rsidRDefault="00DA0A37" w:rsidP="00DA0A37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lastRenderedPageBreak/>
        <w:t>XI.</w:t>
      </w:r>
      <w:r w:rsidR="00C55E51" w:rsidRPr="00563922">
        <w:rPr>
          <w:rFonts w:cs="Times New Roman"/>
          <w:b/>
          <w:szCs w:val="24"/>
          <w:lang w:val="hu-HU"/>
        </w:rPr>
        <w:t xml:space="preserve"> </w:t>
      </w:r>
      <w:r w:rsidRPr="00563922">
        <w:rPr>
          <w:rFonts w:cs="Times New Roman"/>
          <w:b/>
          <w:szCs w:val="24"/>
          <w:lang w:val="hu-HU"/>
        </w:rPr>
        <w:t>Cikk</w:t>
      </w:r>
    </w:p>
    <w:p w:rsidR="00DA0A37" w:rsidRPr="00563922" w:rsidRDefault="00DA0A37" w:rsidP="00DA0A37">
      <w:pPr>
        <w:spacing w:line="240" w:lineRule="auto"/>
        <w:jc w:val="center"/>
        <w:rPr>
          <w:rFonts w:cs="Times New Roman"/>
          <w:b/>
          <w:szCs w:val="24"/>
          <w:lang w:val="hu-HU"/>
        </w:rPr>
      </w:pPr>
      <w:r w:rsidRPr="00563922">
        <w:rPr>
          <w:rFonts w:cs="Times New Roman"/>
          <w:b/>
          <w:szCs w:val="24"/>
          <w:lang w:val="hu-HU"/>
        </w:rPr>
        <w:t>Hatály</w:t>
      </w:r>
    </w:p>
    <w:p w:rsidR="00DA0A37" w:rsidRPr="00563922" w:rsidRDefault="00DA0A37" w:rsidP="00DA0A37">
      <w:pPr>
        <w:pStyle w:val="Default"/>
        <w:ind w:firstLine="708"/>
        <w:jc w:val="both"/>
      </w:pPr>
    </w:p>
    <w:p w:rsidR="00DA0A37" w:rsidRPr="00563922" w:rsidRDefault="00DA0A37" w:rsidP="00DA0A37">
      <w:pPr>
        <w:pStyle w:val="Default"/>
        <w:ind w:firstLine="708"/>
        <w:jc w:val="both"/>
      </w:pPr>
      <w:r w:rsidRPr="00563922">
        <w:t>Ez a rendelet a Városi Hivatal hirdetőtábláján való kifüggesztést követő 15. napon lép hatályba.</w:t>
      </w:r>
      <w:r w:rsidRPr="00563922">
        <w:rPr>
          <w:bCs/>
          <w:iCs/>
        </w:rPr>
        <w:t xml:space="preserve"> </w:t>
      </w:r>
    </w:p>
    <w:p w:rsidR="00DA0A37" w:rsidRPr="00563922" w:rsidRDefault="00DA0A37" w:rsidP="00DA0A37">
      <w:pPr>
        <w:pStyle w:val="Default"/>
        <w:jc w:val="both"/>
      </w:pPr>
    </w:p>
    <w:p w:rsidR="00DA0A37" w:rsidRPr="00563922" w:rsidRDefault="00DA0A37" w:rsidP="00DA0A37">
      <w:pPr>
        <w:pStyle w:val="Default"/>
        <w:ind w:left="720"/>
        <w:jc w:val="both"/>
      </w:pPr>
    </w:p>
    <w:p w:rsidR="00DA0A37" w:rsidRPr="00563922" w:rsidRDefault="00DA0A37" w:rsidP="00DA0A37">
      <w:pPr>
        <w:spacing w:line="240" w:lineRule="auto"/>
        <w:jc w:val="both"/>
        <w:rPr>
          <w:rFonts w:cs="Times New Roman"/>
          <w:szCs w:val="24"/>
          <w:lang w:val="hu-HU"/>
        </w:rPr>
      </w:pPr>
      <w:r w:rsidRPr="00563922">
        <w:rPr>
          <w:rFonts w:cs="Times New Roman"/>
          <w:szCs w:val="24"/>
          <w:lang w:val="hu-HU"/>
        </w:rPr>
        <w:t xml:space="preserve">Kelt, Dunaszerdahely, </w:t>
      </w:r>
      <w:r w:rsidR="00717B0F">
        <w:rPr>
          <w:rFonts w:cs="Times New Roman"/>
          <w:szCs w:val="24"/>
          <w:lang w:val="hu-HU"/>
        </w:rPr>
        <w:t>2014. április 8.</w:t>
      </w:r>
    </w:p>
    <w:p w:rsidR="00DA0A37" w:rsidRPr="00563922" w:rsidRDefault="00DA0A37" w:rsidP="00DA0A37">
      <w:pPr>
        <w:spacing w:line="240" w:lineRule="auto"/>
        <w:ind w:left="4956" w:firstLine="708"/>
        <w:jc w:val="both"/>
        <w:rPr>
          <w:rFonts w:cs="Times New Roman"/>
          <w:szCs w:val="24"/>
          <w:lang w:val="hu-HU"/>
        </w:rPr>
      </w:pPr>
    </w:p>
    <w:p w:rsidR="00DA0A37" w:rsidRPr="00563922" w:rsidRDefault="00DA0A37" w:rsidP="00DA0A37">
      <w:pPr>
        <w:spacing w:line="240" w:lineRule="auto"/>
        <w:ind w:left="4956" w:firstLine="708"/>
        <w:jc w:val="both"/>
        <w:rPr>
          <w:rFonts w:cs="Times New Roman"/>
          <w:szCs w:val="24"/>
          <w:lang w:val="hu-HU"/>
        </w:rPr>
      </w:pPr>
      <w:proofErr w:type="spellStart"/>
      <w:r w:rsidRPr="00563922">
        <w:rPr>
          <w:rFonts w:cs="Times New Roman"/>
          <w:szCs w:val="24"/>
          <w:lang w:val="hu-HU"/>
        </w:rPr>
        <w:t>JUDr</w:t>
      </w:r>
      <w:proofErr w:type="spellEnd"/>
      <w:r w:rsidRPr="00563922">
        <w:rPr>
          <w:rFonts w:cs="Times New Roman"/>
          <w:szCs w:val="24"/>
          <w:lang w:val="hu-HU"/>
        </w:rPr>
        <w:t xml:space="preserve">. Hájos Zoltán </w:t>
      </w:r>
    </w:p>
    <w:p w:rsidR="00DA0A37" w:rsidRPr="00563922" w:rsidRDefault="00DA0A37" w:rsidP="00DA0A37">
      <w:pPr>
        <w:spacing w:line="240" w:lineRule="auto"/>
        <w:ind w:left="4956" w:firstLine="708"/>
        <w:jc w:val="both"/>
        <w:rPr>
          <w:rFonts w:cs="Times New Roman"/>
          <w:szCs w:val="24"/>
          <w:lang w:val="hu-HU"/>
        </w:rPr>
      </w:pPr>
      <w:r w:rsidRPr="00563922">
        <w:rPr>
          <w:lang w:val="hu-HU"/>
        </w:rPr>
        <w:t xml:space="preserve">     </w:t>
      </w:r>
      <w:proofErr w:type="gramStart"/>
      <w:r w:rsidRPr="00563922">
        <w:rPr>
          <w:lang w:val="hu-HU"/>
        </w:rPr>
        <w:t>polgármester</w:t>
      </w:r>
      <w:proofErr w:type="gramEnd"/>
    </w:p>
    <w:p w:rsidR="00DA0A37" w:rsidRPr="00563922" w:rsidRDefault="00DA0A37" w:rsidP="00DA0A37">
      <w:pPr>
        <w:pStyle w:val="Default"/>
        <w:jc w:val="center"/>
        <w:rPr>
          <w:b/>
        </w:rPr>
      </w:pPr>
      <w:r w:rsidRPr="00563922">
        <w:rPr>
          <w:b/>
        </w:rPr>
        <w:t xml:space="preserve"> </w:t>
      </w:r>
    </w:p>
    <w:p w:rsidR="00DA0A37" w:rsidRPr="00563922" w:rsidRDefault="00DA0A37" w:rsidP="00DA0A37">
      <w:pPr>
        <w:pStyle w:val="Default"/>
        <w:rPr>
          <w:b/>
        </w:rPr>
      </w:pPr>
    </w:p>
    <w:p w:rsidR="00DA0A37" w:rsidRPr="00563922" w:rsidRDefault="00DA0A37" w:rsidP="00DA0A37">
      <w:pPr>
        <w:pStyle w:val="Default"/>
        <w:rPr>
          <w:sz w:val="20"/>
          <w:szCs w:val="20"/>
        </w:rPr>
      </w:pPr>
    </w:p>
    <w:p w:rsidR="00DA0A37" w:rsidRPr="00563922" w:rsidRDefault="00DA0A37" w:rsidP="00DA0A37">
      <w:pPr>
        <w:pStyle w:val="Default"/>
        <w:rPr>
          <w:sz w:val="20"/>
          <w:szCs w:val="20"/>
        </w:rPr>
      </w:pPr>
    </w:p>
    <w:p w:rsidR="00DA0A37" w:rsidRPr="00563922" w:rsidRDefault="00DA0A37" w:rsidP="00DA0A37">
      <w:pPr>
        <w:pStyle w:val="Default"/>
        <w:rPr>
          <w:sz w:val="20"/>
          <w:szCs w:val="20"/>
        </w:rPr>
      </w:pPr>
    </w:p>
    <w:p w:rsidR="00DA0A37" w:rsidRPr="00563922" w:rsidRDefault="00DA0A37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682260" w:rsidRPr="00563922" w:rsidRDefault="00682260" w:rsidP="00DA0A37">
      <w:pPr>
        <w:pStyle w:val="Default"/>
        <w:rPr>
          <w:sz w:val="20"/>
          <w:szCs w:val="20"/>
        </w:rPr>
      </w:pPr>
      <w:r w:rsidRPr="00563922">
        <w:rPr>
          <w:sz w:val="20"/>
          <w:szCs w:val="20"/>
        </w:rPr>
        <w:t>__________________________________________________________________________________________</w:t>
      </w:r>
    </w:p>
    <w:p w:rsidR="00682260" w:rsidRPr="00563922" w:rsidRDefault="00682260" w:rsidP="00DA0A37">
      <w:pPr>
        <w:pStyle w:val="Default"/>
        <w:rPr>
          <w:sz w:val="20"/>
          <w:szCs w:val="20"/>
        </w:rPr>
      </w:pPr>
    </w:p>
    <w:p w:rsidR="00DA0A37" w:rsidRPr="00563922" w:rsidRDefault="00DA0A37" w:rsidP="00DA0A37">
      <w:pPr>
        <w:pStyle w:val="Default"/>
        <w:rPr>
          <w:b/>
          <w:sz w:val="20"/>
          <w:szCs w:val="20"/>
        </w:rPr>
      </w:pPr>
      <w:r w:rsidRPr="00563922">
        <w:rPr>
          <w:sz w:val="20"/>
          <w:szCs w:val="20"/>
        </w:rPr>
        <w:t>A Képviselő-testület ezen általános érvényű rendeletét a</w:t>
      </w:r>
      <w:r w:rsidR="008C0275">
        <w:rPr>
          <w:sz w:val="20"/>
          <w:szCs w:val="20"/>
        </w:rPr>
        <w:t xml:space="preserve"> 2014.04.08. </w:t>
      </w:r>
      <w:r w:rsidRPr="00563922">
        <w:rPr>
          <w:sz w:val="20"/>
          <w:szCs w:val="20"/>
        </w:rPr>
        <w:t>testületi ülésén hozta.</w:t>
      </w:r>
    </w:p>
    <w:p w:rsidR="00DA0A37" w:rsidRPr="00563922" w:rsidRDefault="00DA0A37" w:rsidP="00DA0A37">
      <w:pPr>
        <w:spacing w:line="240" w:lineRule="auto"/>
        <w:jc w:val="both"/>
        <w:rPr>
          <w:rFonts w:cs="Times New Roman"/>
          <w:sz w:val="20"/>
          <w:szCs w:val="20"/>
          <w:lang w:val="hu-HU"/>
        </w:rPr>
      </w:pPr>
      <w:r w:rsidRPr="00563922">
        <w:rPr>
          <w:rFonts w:cs="Times New Roman"/>
          <w:sz w:val="20"/>
          <w:szCs w:val="20"/>
          <w:lang w:val="hu-HU"/>
        </w:rPr>
        <w:t xml:space="preserve">Az általános érvényű rendelet javaslata a lakosság értesítése érdekében a városi hivatal hirdetőtábláján </w:t>
      </w:r>
      <w:r w:rsidR="008C0275">
        <w:rPr>
          <w:rFonts w:cs="Times New Roman"/>
          <w:sz w:val="20"/>
          <w:szCs w:val="20"/>
          <w:lang w:val="hu-HU"/>
        </w:rPr>
        <w:t>és internetes honlapján 2014.03</w:t>
      </w:r>
      <w:r w:rsidRPr="00563922">
        <w:rPr>
          <w:rFonts w:cs="Times New Roman"/>
          <w:sz w:val="20"/>
          <w:szCs w:val="20"/>
          <w:lang w:val="hu-HU"/>
        </w:rPr>
        <w:t>.</w:t>
      </w:r>
      <w:r w:rsidR="008C0275">
        <w:rPr>
          <w:rFonts w:cs="Times New Roman"/>
          <w:sz w:val="20"/>
          <w:szCs w:val="20"/>
          <w:lang w:val="hu-HU"/>
        </w:rPr>
        <w:t xml:space="preserve">21. </w:t>
      </w:r>
      <w:r w:rsidRPr="00563922">
        <w:rPr>
          <w:rFonts w:cs="Times New Roman"/>
          <w:sz w:val="20"/>
          <w:szCs w:val="20"/>
          <w:lang w:val="hu-HU"/>
        </w:rPr>
        <w:t>lett közzé téve.</w:t>
      </w:r>
    </w:p>
    <w:p w:rsidR="00DA0A37" w:rsidRPr="00563922" w:rsidRDefault="00DA0A37" w:rsidP="00DA0A37">
      <w:pPr>
        <w:spacing w:line="240" w:lineRule="auto"/>
        <w:jc w:val="both"/>
        <w:rPr>
          <w:rFonts w:cs="Times New Roman"/>
          <w:sz w:val="20"/>
          <w:szCs w:val="20"/>
          <w:lang w:val="hu-HU"/>
        </w:rPr>
      </w:pPr>
      <w:r w:rsidRPr="00563922">
        <w:rPr>
          <w:rFonts w:cs="Times New Roman"/>
          <w:sz w:val="20"/>
          <w:szCs w:val="20"/>
          <w:lang w:val="hu-HU"/>
        </w:rPr>
        <w:t>Az elfogadott általános érvényű rendelet a városi hivatal hirdetőtábláján é</w:t>
      </w:r>
      <w:r w:rsidR="008C0275">
        <w:rPr>
          <w:rFonts w:cs="Times New Roman"/>
          <w:sz w:val="20"/>
          <w:szCs w:val="20"/>
          <w:lang w:val="hu-HU"/>
        </w:rPr>
        <w:t xml:space="preserve">s internetes honlapján 2014.04.15. </w:t>
      </w:r>
      <w:r w:rsidRPr="00563922">
        <w:rPr>
          <w:rFonts w:cs="Times New Roman"/>
          <w:sz w:val="20"/>
          <w:szCs w:val="20"/>
          <w:lang w:val="hu-HU"/>
        </w:rPr>
        <w:t>lett közzé téve.</w:t>
      </w:r>
    </w:p>
    <w:p w:rsidR="00DA0A37" w:rsidRPr="00563922" w:rsidRDefault="00DA0A37" w:rsidP="00DA0A37">
      <w:pPr>
        <w:pStyle w:val="Default"/>
        <w:jc w:val="both"/>
        <w:rPr>
          <w:sz w:val="20"/>
          <w:szCs w:val="20"/>
        </w:rPr>
      </w:pPr>
      <w:r w:rsidRPr="00563922">
        <w:rPr>
          <w:sz w:val="20"/>
          <w:szCs w:val="20"/>
        </w:rPr>
        <w:t>Ezen általán</w:t>
      </w:r>
      <w:r w:rsidR="008C0275">
        <w:rPr>
          <w:sz w:val="20"/>
          <w:szCs w:val="20"/>
        </w:rPr>
        <w:t xml:space="preserve">os érvényű rendelet a 2014.04.30. </w:t>
      </w:r>
      <w:r w:rsidRPr="00563922">
        <w:rPr>
          <w:sz w:val="20"/>
          <w:szCs w:val="20"/>
        </w:rPr>
        <w:t>lép hatályba.</w:t>
      </w:r>
    </w:p>
    <w:p w:rsidR="00DA0A37" w:rsidRPr="00682260" w:rsidRDefault="00DA0A37" w:rsidP="00DA0A37">
      <w:pPr>
        <w:ind w:left="2880"/>
        <w:jc w:val="both"/>
        <w:rPr>
          <w:bCs w:val="0"/>
          <w:sz w:val="20"/>
          <w:szCs w:val="20"/>
          <w:lang w:val="hu-HU"/>
        </w:rPr>
      </w:pPr>
    </w:p>
    <w:p w:rsidR="00DA0A37" w:rsidRPr="00682260" w:rsidRDefault="00DA0A37" w:rsidP="00DA0A37">
      <w:pPr>
        <w:ind w:left="2880"/>
        <w:jc w:val="both"/>
        <w:rPr>
          <w:bCs w:val="0"/>
          <w:sz w:val="20"/>
          <w:szCs w:val="20"/>
          <w:lang w:val="hu-HU"/>
        </w:rPr>
      </w:pPr>
    </w:p>
    <w:p w:rsidR="00DA0A37" w:rsidRPr="00950585" w:rsidRDefault="00DA0A37" w:rsidP="00DA0A37">
      <w:pPr>
        <w:rPr>
          <w:lang w:val="hu-HU"/>
        </w:rPr>
      </w:pPr>
    </w:p>
    <w:p w:rsidR="009927DE" w:rsidRPr="00DA0A37" w:rsidRDefault="009927DE" w:rsidP="00DA0A37">
      <w:pPr>
        <w:jc w:val="both"/>
        <w:rPr>
          <w:rFonts w:cs="Times New Roman"/>
          <w:szCs w:val="24"/>
        </w:rPr>
      </w:pPr>
    </w:p>
    <w:sectPr w:rsidR="009927DE" w:rsidRPr="00DA0A37" w:rsidSect="0099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4D"/>
    <w:multiLevelType w:val="hybridMultilevel"/>
    <w:tmpl w:val="7E6EAA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86DB3"/>
    <w:multiLevelType w:val="hybridMultilevel"/>
    <w:tmpl w:val="574C69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3AA6"/>
    <w:multiLevelType w:val="hybridMultilevel"/>
    <w:tmpl w:val="56881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4C66"/>
    <w:multiLevelType w:val="hybridMultilevel"/>
    <w:tmpl w:val="71A2E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6657"/>
    <w:multiLevelType w:val="hybridMultilevel"/>
    <w:tmpl w:val="B18608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1EF9"/>
    <w:multiLevelType w:val="hybridMultilevel"/>
    <w:tmpl w:val="9B56B6E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F7739F"/>
    <w:multiLevelType w:val="hybridMultilevel"/>
    <w:tmpl w:val="BCC8FF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D841D1"/>
    <w:multiLevelType w:val="hybridMultilevel"/>
    <w:tmpl w:val="7E1EC7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31967"/>
    <w:multiLevelType w:val="hybridMultilevel"/>
    <w:tmpl w:val="25827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73808"/>
    <w:multiLevelType w:val="hybridMultilevel"/>
    <w:tmpl w:val="662C06C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53EC3"/>
    <w:multiLevelType w:val="hybridMultilevel"/>
    <w:tmpl w:val="18189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17D0"/>
    <w:multiLevelType w:val="hybridMultilevel"/>
    <w:tmpl w:val="5330EC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8E7"/>
    <w:multiLevelType w:val="hybridMultilevel"/>
    <w:tmpl w:val="15A6E73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36C93"/>
    <w:multiLevelType w:val="hybridMultilevel"/>
    <w:tmpl w:val="3FC6FA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A4A23"/>
    <w:multiLevelType w:val="hybridMultilevel"/>
    <w:tmpl w:val="AD82DB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A74CD"/>
    <w:multiLevelType w:val="hybridMultilevel"/>
    <w:tmpl w:val="7C60DCAE"/>
    <w:lvl w:ilvl="0" w:tplc="9B383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030"/>
    <w:multiLevelType w:val="hybridMultilevel"/>
    <w:tmpl w:val="BCDE4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C48B2"/>
    <w:multiLevelType w:val="hybridMultilevel"/>
    <w:tmpl w:val="0C72E27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666818"/>
    <w:multiLevelType w:val="hybridMultilevel"/>
    <w:tmpl w:val="7F96FD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85BDC"/>
    <w:multiLevelType w:val="hybridMultilevel"/>
    <w:tmpl w:val="979A8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482A"/>
    <w:multiLevelType w:val="hybridMultilevel"/>
    <w:tmpl w:val="808E5E22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5E2780B"/>
    <w:multiLevelType w:val="hybridMultilevel"/>
    <w:tmpl w:val="253E31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5E22D8"/>
    <w:multiLevelType w:val="hybridMultilevel"/>
    <w:tmpl w:val="DE1A3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63068"/>
    <w:multiLevelType w:val="hybridMultilevel"/>
    <w:tmpl w:val="75C68D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FE746A"/>
    <w:multiLevelType w:val="hybridMultilevel"/>
    <w:tmpl w:val="54C816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F10C9"/>
    <w:multiLevelType w:val="hybridMultilevel"/>
    <w:tmpl w:val="2A1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C3249"/>
    <w:multiLevelType w:val="hybridMultilevel"/>
    <w:tmpl w:val="2F9A76A0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F3E7C"/>
    <w:multiLevelType w:val="hybridMultilevel"/>
    <w:tmpl w:val="9022FD9C"/>
    <w:lvl w:ilvl="0" w:tplc="E9FE6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4208D"/>
    <w:multiLevelType w:val="hybridMultilevel"/>
    <w:tmpl w:val="118A21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8"/>
  </w:num>
  <w:num w:numId="5">
    <w:abstractNumId w:val="12"/>
  </w:num>
  <w:num w:numId="6">
    <w:abstractNumId w:val="1"/>
  </w:num>
  <w:num w:numId="7">
    <w:abstractNumId w:val="24"/>
  </w:num>
  <w:num w:numId="8">
    <w:abstractNumId w:val="0"/>
  </w:num>
  <w:num w:numId="9">
    <w:abstractNumId w:val="22"/>
  </w:num>
  <w:num w:numId="10">
    <w:abstractNumId w:val="26"/>
  </w:num>
  <w:num w:numId="11">
    <w:abstractNumId w:val="8"/>
  </w:num>
  <w:num w:numId="12">
    <w:abstractNumId w:val="11"/>
  </w:num>
  <w:num w:numId="13">
    <w:abstractNumId w:val="13"/>
  </w:num>
  <w:num w:numId="14">
    <w:abstractNumId w:val="25"/>
  </w:num>
  <w:num w:numId="15">
    <w:abstractNumId w:val="27"/>
  </w:num>
  <w:num w:numId="16">
    <w:abstractNumId w:val="23"/>
  </w:num>
  <w:num w:numId="17">
    <w:abstractNumId w:val="14"/>
  </w:num>
  <w:num w:numId="18">
    <w:abstractNumId w:val="28"/>
  </w:num>
  <w:num w:numId="19">
    <w:abstractNumId w:val="9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6"/>
  </w:num>
  <w:num w:numId="25">
    <w:abstractNumId w:val="3"/>
  </w:num>
  <w:num w:numId="26">
    <w:abstractNumId w:val="20"/>
  </w:num>
  <w:num w:numId="27">
    <w:abstractNumId w:val="21"/>
  </w:num>
  <w:num w:numId="28">
    <w:abstractNumId w:val="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0A37"/>
    <w:rsid w:val="00024682"/>
    <w:rsid w:val="000515E7"/>
    <w:rsid w:val="00090663"/>
    <w:rsid w:val="000C29D3"/>
    <w:rsid w:val="00145EDD"/>
    <w:rsid w:val="00163F6F"/>
    <w:rsid w:val="00186102"/>
    <w:rsid w:val="001936A9"/>
    <w:rsid w:val="00264907"/>
    <w:rsid w:val="00277BE9"/>
    <w:rsid w:val="002B2EC6"/>
    <w:rsid w:val="002C5B9F"/>
    <w:rsid w:val="003232FE"/>
    <w:rsid w:val="00336256"/>
    <w:rsid w:val="003432DD"/>
    <w:rsid w:val="003B6D3A"/>
    <w:rsid w:val="003E0B28"/>
    <w:rsid w:val="00492ADD"/>
    <w:rsid w:val="004A5BCA"/>
    <w:rsid w:val="00537AC9"/>
    <w:rsid w:val="00563922"/>
    <w:rsid w:val="005665D5"/>
    <w:rsid w:val="00682260"/>
    <w:rsid w:val="0070535A"/>
    <w:rsid w:val="00717B0F"/>
    <w:rsid w:val="00737807"/>
    <w:rsid w:val="007972E6"/>
    <w:rsid w:val="007E1E48"/>
    <w:rsid w:val="0088419D"/>
    <w:rsid w:val="008C0275"/>
    <w:rsid w:val="008F358F"/>
    <w:rsid w:val="00964ABE"/>
    <w:rsid w:val="009927DE"/>
    <w:rsid w:val="009D19FE"/>
    <w:rsid w:val="009F5A5D"/>
    <w:rsid w:val="00A403B6"/>
    <w:rsid w:val="00A70023"/>
    <w:rsid w:val="00AA620D"/>
    <w:rsid w:val="00B07667"/>
    <w:rsid w:val="00C55E51"/>
    <w:rsid w:val="00C951C1"/>
    <w:rsid w:val="00C97F1B"/>
    <w:rsid w:val="00CC038C"/>
    <w:rsid w:val="00CE6F20"/>
    <w:rsid w:val="00D20C20"/>
    <w:rsid w:val="00D32820"/>
    <w:rsid w:val="00DA0A37"/>
    <w:rsid w:val="00E475E2"/>
    <w:rsid w:val="00E57B9E"/>
    <w:rsid w:val="00EC2BE3"/>
    <w:rsid w:val="00EE40E9"/>
    <w:rsid w:val="00F53634"/>
    <w:rsid w:val="00F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A37"/>
    <w:pPr>
      <w:spacing w:after="0"/>
    </w:pPr>
    <w:rPr>
      <w:rFonts w:ascii="Times New Roman" w:eastAsia="Calibri" w:hAnsi="Times New Roman" w:cs="Tahoma"/>
      <w:bCs/>
      <w:kern w:val="28"/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0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7972E6"/>
    <w:pPr>
      <w:spacing w:after="200"/>
      <w:ind w:left="720"/>
      <w:contextualSpacing/>
    </w:pPr>
    <w:rPr>
      <w:rFonts w:asciiTheme="minorHAnsi" w:eastAsiaTheme="minorHAnsi" w:hAnsiTheme="minorHAnsi" w:cstheme="minorBidi"/>
      <w:bCs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CAF0A-5496-47BD-A9D6-0E58DDCF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Csemyova</dc:creator>
  <cp:keywords/>
  <dc:description/>
  <cp:lastModifiedBy>Katarina Csemyova</cp:lastModifiedBy>
  <cp:revision>28</cp:revision>
  <dcterms:created xsi:type="dcterms:W3CDTF">2014-03-19T14:08:00Z</dcterms:created>
  <dcterms:modified xsi:type="dcterms:W3CDTF">2014-04-29T07:32:00Z</dcterms:modified>
</cp:coreProperties>
</file>